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16050785" w:displacedByCustomXml="next"/>
    <w:bookmarkEnd w:id="0" w:displacedByCustomXml="next"/>
    <w:sdt>
      <w:sdtPr>
        <w:rPr>
          <w:rStyle w:val="IntenseReference"/>
        </w:rPr>
        <w:id w:val="-594168881"/>
        <w:docPartObj>
          <w:docPartGallery w:val="Cover Pages"/>
          <w:docPartUnique/>
        </w:docPartObj>
      </w:sdtPr>
      <w:sdtEndPr>
        <w:rPr>
          <w:rStyle w:val="IntenseReference"/>
        </w:rPr>
      </w:sdtEndPr>
      <w:sdtContent>
        <w:p w14:paraId="7B9BB529" w14:textId="77777777" w:rsidR="00E56C3A" w:rsidRDefault="005C53E4">
          <w:pPr>
            <w:rPr>
              <w:rStyle w:val="IntenseReference"/>
            </w:rPr>
          </w:pPr>
          <w:r w:rsidRPr="00E56C3A">
            <w:rPr>
              <w:rStyle w:val="IntenseReference"/>
              <w:noProof/>
              <w:color w:val="FFFFFF" w:themeColor="background1"/>
              <w:lang w:eastAsia="zh-CN"/>
            </w:rPr>
            <mc:AlternateContent>
              <mc:Choice Requires="wpg">
                <w:drawing>
                  <wp:anchor distT="0" distB="0" distL="114300" distR="114300" simplePos="0" relativeHeight="251659264" behindDoc="0" locked="0" layoutInCell="1" allowOverlap="1" wp14:anchorId="2A8FC93C" wp14:editId="6927D691">
                    <wp:simplePos x="0" y="0"/>
                    <wp:positionH relativeFrom="page">
                      <wp:align>center</wp:align>
                    </wp:positionH>
                    <wp:positionV relativeFrom="page">
                      <wp:align>center</wp:align>
                    </wp:positionV>
                    <wp:extent cx="6858000" cy="9144000"/>
                    <wp:effectExtent l="0" t="0" r="0" b="0"/>
                    <wp:wrapNone/>
                    <wp:docPr id="11" name="Group 11"/>
                    <wp:cNvGraphicFramePr/>
                    <a:graphic xmlns:a="http://schemas.openxmlformats.org/drawingml/2006/main">
                      <a:graphicData uri="http://schemas.microsoft.com/office/word/2010/wordprocessingGroup">
                        <wpg:wgp>
                          <wpg:cNvGrpSpPr/>
                          <wpg:grpSpPr>
                            <a:xfrm>
                              <a:off x="0" y="0"/>
                              <a:ext cx="6858000" cy="9144000"/>
                              <a:chOff x="0" y="0"/>
                              <a:chExt cx="6858000" cy="9144000"/>
                            </a:xfrm>
                            <a:solidFill>
                              <a:schemeClr val="bg1">
                                <a:lumMod val="65000"/>
                              </a:schemeClr>
                            </a:solidFill>
                          </wpg:grpSpPr>
                          <wps:wsp>
                            <wps:cNvPr id="33" name="Rectangle 33"/>
                            <wps:cNvSpPr/>
                            <wps:spPr>
                              <a:xfrm>
                                <a:off x="228600" y="0"/>
                                <a:ext cx="6629400" cy="9144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C91C56"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DFB8F0E"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F57FC1C"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18A0DFE3" w14:textId="555D963B" w:rsidR="00E56C3A" w:rsidRPr="00FE2B33" w:rsidRDefault="009E4635">
                                  <w:pPr>
                                    <w:pStyle w:val="NoSpacing"/>
                                    <w:spacing w:after="120"/>
                                    <w:rPr>
                                      <w:rFonts w:ascii="Arial" w:eastAsiaTheme="majorEastAsia" w:hAnsi="Arial" w:cs="Arial"/>
                                      <w:color w:val="FFFFFF" w:themeColor="background1"/>
                                      <w:sz w:val="56"/>
                                      <w:szCs w:val="56"/>
                                    </w:rPr>
                                  </w:pPr>
                                  <w:r>
                                    <w:rPr>
                                      <w:rFonts w:ascii="Arial" w:eastAsiaTheme="majorEastAsia" w:hAnsi="Arial" w:cs="Arial"/>
                                      <w:color w:val="FFFFFF" w:themeColor="background1"/>
                                      <w:sz w:val="56"/>
                                      <w:szCs w:val="56"/>
                                    </w:rPr>
                                    <w:t xml:space="preserve">6. </w:t>
                                  </w:r>
                                  <w:r w:rsidR="00F5748C" w:rsidRPr="00FE2B33">
                                    <w:rPr>
                                      <w:rFonts w:ascii="Arial" w:eastAsiaTheme="majorEastAsia" w:hAnsi="Arial" w:cs="Arial"/>
                                      <w:color w:val="FFFFFF" w:themeColor="background1"/>
                                      <w:sz w:val="56"/>
                                      <w:szCs w:val="56"/>
                                    </w:rPr>
                                    <w:t>Tasks</w:t>
                                  </w:r>
                                </w:p>
                                <w:sdt>
                                  <w:sdtPr>
                                    <w:rPr>
                                      <w:rFonts w:ascii="Arial" w:hAnsi="Arial" w:cs="Arial"/>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6EB9C0A2" w14:textId="7F0D16CD" w:rsidR="00E56C3A" w:rsidRPr="00820B8B" w:rsidRDefault="009E4635" w:rsidP="001556CE">
                                      <w:pPr>
                                        <w:pStyle w:val="NoSpacing"/>
                                        <w:rPr>
                                          <w:rFonts w:ascii="Arial" w:hAnsi="Arial" w:cs="Arial"/>
                                          <w:color w:val="FFFFFF" w:themeColor="background1"/>
                                          <w:sz w:val="28"/>
                                          <w:szCs w:val="28"/>
                                        </w:rPr>
                                      </w:pPr>
                                      <w:r>
                                        <w:rPr>
                                          <w:rFonts w:ascii="Arial" w:hAnsi="Arial" w:cs="Arial"/>
                                          <w:color w:val="FFFFFF" w:themeColor="background1"/>
                                          <w:sz w:val="28"/>
                                          <w:szCs w:val="28"/>
                                        </w:rPr>
                                        <w:t>Tasks are given to personal Myshowcase.me users asking them to do things with their ePortfolio content, such as updating their Standards for review, building showcase or completing a Form.</w:t>
                                      </w:r>
                                    </w:p>
                                  </w:sdtContent>
                                </w:sdt>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tangle 34"/>
                            <wps:cNvSpPr/>
                            <wps:spPr>
                              <a:xfrm>
                                <a:off x="0" y="0"/>
                                <a:ext cx="228600" cy="9144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228600" y="7099426"/>
                                <a:ext cx="6629400" cy="156146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5062B0F0" w14:textId="0BB413D6" w:rsidR="00E56C3A" w:rsidRPr="00820B8B" w:rsidRDefault="001E6F5E">
                                      <w:pPr>
                                        <w:pStyle w:val="NoSpacing"/>
                                        <w:rPr>
                                          <w:rFonts w:ascii="Arial" w:hAnsi="Arial" w:cs="Arial"/>
                                          <w:color w:val="FFFFFF" w:themeColor="background1"/>
                                          <w:sz w:val="32"/>
                                          <w:szCs w:val="32"/>
                                        </w:rPr>
                                      </w:pPr>
                                      <w:r w:rsidRPr="00820B8B">
                                        <w:rPr>
                                          <w:rFonts w:ascii="Arial" w:hAnsi="Arial" w:cs="Arial"/>
                                          <w:color w:val="FFFFFF" w:themeColor="background1"/>
                                          <w:sz w:val="32"/>
                                          <w:szCs w:val="32"/>
                                        </w:rPr>
                                        <w:t>MKM</w:t>
                                      </w:r>
                                    </w:p>
                                  </w:sdtContent>
                                </w:sdt>
                                <w:p w14:paraId="752AB975" w14:textId="77777777" w:rsidR="00E56C3A" w:rsidRPr="00820B8B" w:rsidRDefault="00D45AF2">
                                  <w:pPr>
                                    <w:pStyle w:val="NoSpacing"/>
                                    <w:rPr>
                                      <w:rFonts w:ascii="Arial" w:hAnsi="Arial" w:cs="Arial"/>
                                      <w:color w:val="FFFFFF" w:themeColor="background1"/>
                                      <w:sz w:val="18"/>
                                      <w:szCs w:val="18"/>
                                    </w:rPr>
                                  </w:pPr>
                                  <w:sdt>
                                    <w:sdtPr>
                                      <w:rPr>
                                        <w:rFonts w:ascii="Arial" w:hAnsi="Arial" w:cs="Arial"/>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EndPr/>
                                    <w:sdtContent>
                                      <w:r w:rsidR="00BB7197" w:rsidRPr="00820B8B">
                                        <w:rPr>
                                          <w:rFonts w:ascii="Arial" w:hAnsi="Arial" w:cs="Arial"/>
                                          <w:caps/>
                                          <w:color w:val="FFFFFF" w:themeColor="background1"/>
                                          <w:sz w:val="18"/>
                                          <w:szCs w:val="18"/>
                                        </w:rPr>
                                        <w:t>MyKnowledgemap</w:t>
                                      </w:r>
                                    </w:sdtContent>
                                  </w:sdt>
                                  <w:r w:rsidR="003542AC" w:rsidRPr="00820B8B">
                                    <w:rPr>
                                      <w:rFonts w:ascii="Arial" w:hAnsi="Arial" w:cs="Arial"/>
                                      <w:caps/>
                                      <w:color w:val="FFFFFF" w:themeColor="background1"/>
                                      <w:sz w:val="18"/>
                                      <w:szCs w:val="18"/>
                                    </w:rPr>
                                    <w:t>/</w:t>
                                  </w:r>
                                  <w:r w:rsidR="00E56C3A" w:rsidRPr="00820B8B">
                                    <w:rPr>
                                      <w:rFonts w:ascii="Arial" w:hAnsi="Arial" w:cs="Arial"/>
                                      <w:color w:val="FFFFFF" w:themeColor="background1"/>
                                      <w:sz w:val="18"/>
                                      <w:szCs w:val="18"/>
                                    </w:rPr>
                                    <w:t>  </w:t>
                                  </w:r>
                                  <w:sdt>
                                    <w:sdtPr>
                                      <w:rPr>
                                        <w:rFonts w:ascii="Arial" w:hAnsi="Arial" w:cs="Arial"/>
                                        <w:color w:val="FFFFFF" w:themeColor="background1"/>
                                        <w:sz w:val="18"/>
                                        <w:szCs w:val="18"/>
                                      </w:rPr>
                                      <w:alias w:val="Address"/>
                                      <w:tag w:val=""/>
                                      <w:id w:val="-669564449"/>
                                      <w:dataBinding w:prefixMappings="xmlns:ns0='http://schemas.microsoft.com/office/2006/coverPageProps' " w:xpath="/ns0:CoverPageProperties[1]/ns0:CompanyAddress[1]" w:storeItemID="{55AF091B-3C7A-41E3-B477-F2FDAA23CFDA}"/>
                                      <w:text/>
                                    </w:sdtPr>
                                    <w:sdtEndPr/>
                                    <w:sdtContent>
                                      <w:r w:rsidR="005C53E4" w:rsidRPr="00820B8B">
                                        <w:rPr>
                                          <w:rFonts w:ascii="Arial" w:hAnsi="Arial" w:cs="Arial"/>
                                          <w:color w:val="FFFFFF" w:themeColor="background1"/>
                                          <w:sz w:val="18"/>
                                          <w:szCs w:val="18"/>
                                        </w:rPr>
                                        <w:t>20 George Hudson Street, York, Y01 6WR, United Kingdom</w:t>
                                      </w:r>
                                    </w:sdtContent>
                                  </w:sdt>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2A8FC93C" id="Group 11" o:spid="_x0000_s1026" style="position:absolute;margin-left:0;margin-top:0;width:540pt;height:10in;z-index:251659264;mso-height-percent:909;mso-position-horizontal:center;mso-position-horizontal-relative:page;mso-position-vertical:center;mso-position-vertical-relative:page;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">
                    <v:rect id="Rectangle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" filled="f" stroked="f" strokeweight="1pt">
                      <v:textbox inset="36pt,1in,1in,208.8pt">
                        <w:txbxContent>
                          <w:p w14:paraId="71C91C56"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DFB8F0E"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F57FC1C"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18A0DFE3" w14:textId="555D963B" w:rsidR="00E56C3A" w:rsidRPr="00FE2B33" w:rsidRDefault="009E4635">
                            <w:pPr>
                              <w:pStyle w:val="NoSpacing"/>
                              <w:spacing w:after="120"/>
                              <w:rPr>
                                <w:rFonts w:ascii="Arial" w:eastAsiaTheme="majorEastAsia" w:hAnsi="Arial" w:cs="Arial"/>
                                <w:color w:val="FFFFFF" w:themeColor="background1"/>
                                <w:sz w:val="56"/>
                                <w:szCs w:val="56"/>
                              </w:rPr>
                            </w:pPr>
                            <w:r>
                              <w:rPr>
                                <w:rFonts w:ascii="Arial" w:eastAsiaTheme="majorEastAsia" w:hAnsi="Arial" w:cs="Arial"/>
                                <w:color w:val="FFFFFF" w:themeColor="background1"/>
                                <w:sz w:val="56"/>
                                <w:szCs w:val="56"/>
                              </w:rPr>
                              <w:t xml:space="preserve">6. </w:t>
                            </w:r>
                            <w:r w:rsidR="00F5748C" w:rsidRPr="00FE2B33">
                              <w:rPr>
                                <w:rFonts w:ascii="Arial" w:eastAsiaTheme="majorEastAsia" w:hAnsi="Arial" w:cs="Arial"/>
                                <w:color w:val="FFFFFF" w:themeColor="background1"/>
                                <w:sz w:val="56"/>
                                <w:szCs w:val="56"/>
                              </w:rPr>
                              <w:t>Tasks</w:t>
                            </w:r>
                          </w:p>
                          <w:sdt>
                            <w:sdtPr>
                              <w:rPr>
                                <w:rFonts w:ascii="Arial" w:hAnsi="Arial" w:cs="Arial"/>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6EB9C0A2" w14:textId="7F0D16CD" w:rsidR="00E56C3A" w:rsidRPr="00820B8B" w:rsidRDefault="009E4635" w:rsidP="001556CE">
                                <w:pPr>
                                  <w:pStyle w:val="NoSpacing"/>
                                  <w:rPr>
                                    <w:rFonts w:ascii="Arial" w:hAnsi="Arial" w:cs="Arial"/>
                                    <w:color w:val="FFFFFF" w:themeColor="background1"/>
                                    <w:sz w:val="28"/>
                                    <w:szCs w:val="28"/>
                                  </w:rPr>
                                </w:pPr>
                                <w:r>
                                  <w:rPr>
                                    <w:rFonts w:ascii="Arial" w:hAnsi="Arial" w:cs="Arial"/>
                                    <w:color w:val="FFFFFF" w:themeColor="background1"/>
                                    <w:sz w:val="28"/>
                                    <w:szCs w:val="28"/>
                                  </w:rPr>
                                  <w:t>Tasks are given to personal Myshowcase.me users asking them to do things with their ePortfolio content, such as updating their Standards for review, building showcase or completing a Form.</w:t>
                                </w:r>
                              </w:p>
                            </w:sdtContent>
                          </w:sdt>
                        </w:txbxContent>
                      </v:textbox>
                    </v:rect>
                    <v:rect id="Rectangle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" fillcolor="#00b0f0" stroked="f" strokeweight="1pt"/>
                    <v:shapetype id="_x0000_t202" coordsize="21600,21600" o:spt="202" path="m,l,21600r21600,l21600,xe">
                      <v:stroke joinstyle="miter"/>
                      <v:path gradientshapeok="t" o:connecttype="rect"/>
                    </v:shapetype>
                    <v:shape id="Text Box 35" o:spid="_x0000_s1029" type="#_x0000_t202" style="position:absolute;left:2286;top:70994;width:66294;height:156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" filled="f" stroked="f" strokeweight=".5pt">
                      <v:textbox inset="36pt,0,1in,0">
                        <w:txbxContent>
                          <w:sdt>
                            <w:sdtPr>
                              <w:rPr>
                                <w:rFonts w:ascii="Arial" w:hAnsi="Arial" w:cs="Arial"/>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5062B0F0" w14:textId="0BB413D6" w:rsidR="00E56C3A" w:rsidRPr="00820B8B" w:rsidRDefault="001E6F5E">
                                <w:pPr>
                                  <w:pStyle w:val="NoSpacing"/>
                                  <w:rPr>
                                    <w:rFonts w:ascii="Arial" w:hAnsi="Arial" w:cs="Arial"/>
                                    <w:color w:val="FFFFFF" w:themeColor="background1"/>
                                    <w:sz w:val="32"/>
                                    <w:szCs w:val="32"/>
                                  </w:rPr>
                                </w:pPr>
                                <w:r w:rsidRPr="00820B8B">
                                  <w:rPr>
                                    <w:rFonts w:ascii="Arial" w:hAnsi="Arial" w:cs="Arial"/>
                                    <w:color w:val="FFFFFF" w:themeColor="background1"/>
                                    <w:sz w:val="32"/>
                                    <w:szCs w:val="32"/>
                                  </w:rPr>
                                  <w:t>MKM</w:t>
                                </w:r>
                              </w:p>
                            </w:sdtContent>
                          </w:sdt>
                          <w:p w14:paraId="752AB975" w14:textId="77777777" w:rsidR="00E56C3A" w:rsidRPr="00820B8B" w:rsidRDefault="00857AF4">
                            <w:pPr>
                              <w:pStyle w:val="NoSpacing"/>
                              <w:rPr>
                                <w:rFonts w:ascii="Arial" w:hAnsi="Arial" w:cs="Arial"/>
                                <w:color w:val="FFFFFF" w:themeColor="background1"/>
                                <w:sz w:val="18"/>
                                <w:szCs w:val="18"/>
                              </w:rPr>
                            </w:pPr>
                            <w:sdt>
                              <w:sdtPr>
                                <w:rPr>
                                  <w:rFonts w:ascii="Arial" w:hAnsi="Arial" w:cs="Arial"/>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EndPr/>
                              <w:sdtContent>
                                <w:r w:rsidR="00BB7197" w:rsidRPr="00820B8B">
                                  <w:rPr>
                                    <w:rFonts w:ascii="Arial" w:hAnsi="Arial" w:cs="Arial"/>
                                    <w:caps/>
                                    <w:color w:val="FFFFFF" w:themeColor="background1"/>
                                    <w:sz w:val="18"/>
                                    <w:szCs w:val="18"/>
                                  </w:rPr>
                                  <w:t>MyKnowledgemap</w:t>
                                </w:r>
                              </w:sdtContent>
                            </w:sdt>
                            <w:r w:rsidR="003542AC" w:rsidRPr="00820B8B">
                              <w:rPr>
                                <w:rFonts w:ascii="Arial" w:hAnsi="Arial" w:cs="Arial"/>
                                <w:caps/>
                                <w:color w:val="FFFFFF" w:themeColor="background1"/>
                                <w:sz w:val="18"/>
                                <w:szCs w:val="18"/>
                              </w:rPr>
                              <w:t>/</w:t>
                            </w:r>
                            <w:r w:rsidR="00E56C3A" w:rsidRPr="00820B8B">
                              <w:rPr>
                                <w:rFonts w:ascii="Arial" w:hAnsi="Arial" w:cs="Arial"/>
                                <w:color w:val="FFFFFF" w:themeColor="background1"/>
                                <w:sz w:val="18"/>
                                <w:szCs w:val="18"/>
                              </w:rPr>
                              <w:t>  </w:t>
                            </w:r>
                            <w:sdt>
                              <w:sdtPr>
                                <w:rPr>
                                  <w:rFonts w:ascii="Arial" w:hAnsi="Arial" w:cs="Arial"/>
                                  <w:color w:val="FFFFFF" w:themeColor="background1"/>
                                  <w:sz w:val="18"/>
                                  <w:szCs w:val="18"/>
                                </w:rPr>
                                <w:alias w:val="Address"/>
                                <w:tag w:val=""/>
                                <w:id w:val="-669564449"/>
                                <w:dataBinding w:prefixMappings="xmlns:ns0='http://schemas.microsoft.com/office/2006/coverPageProps' " w:xpath="/ns0:CoverPageProperties[1]/ns0:CompanyAddress[1]" w:storeItemID="{55AF091B-3C7A-41E3-B477-F2FDAA23CFDA}"/>
                                <w:text/>
                              </w:sdtPr>
                              <w:sdtEndPr/>
                              <w:sdtContent>
                                <w:r w:rsidR="005C53E4" w:rsidRPr="00820B8B">
                                  <w:rPr>
                                    <w:rFonts w:ascii="Arial" w:hAnsi="Arial" w:cs="Arial"/>
                                    <w:color w:val="FFFFFF" w:themeColor="background1"/>
                                    <w:sz w:val="18"/>
                                    <w:szCs w:val="18"/>
                                  </w:rPr>
                                  <w:t>20 George Hudson Street, York, Y01 6WR, United Kingdom</w:t>
                                </w:r>
                              </w:sdtContent>
                            </w:sdt>
                          </w:p>
                        </w:txbxContent>
                      </v:textbox>
                    </v:shape>
                    <w10:wrap anchorx="page" anchory="page"/>
                  </v:group>
                </w:pict>
              </mc:Fallback>
            </mc:AlternateContent>
          </w:r>
          <w:r>
            <w:rPr>
              <w:b/>
              <w:bCs/>
              <w:smallCaps/>
              <w:noProof/>
              <w:color w:val="4472C4" w:themeColor="accent1"/>
              <w:spacing w:val="5"/>
            </w:rPr>
            <w:drawing>
              <wp:anchor distT="0" distB="0" distL="114300" distR="114300" simplePos="0" relativeHeight="251660288" behindDoc="0" locked="0" layoutInCell="1" allowOverlap="1" wp14:anchorId="385F555D" wp14:editId="3C5A9EB6">
                <wp:simplePos x="0" y="0"/>
                <wp:positionH relativeFrom="column">
                  <wp:posOffset>125095</wp:posOffset>
                </wp:positionH>
                <wp:positionV relativeFrom="paragraph">
                  <wp:posOffset>4482937</wp:posOffset>
                </wp:positionV>
                <wp:extent cx="1520892" cy="968721"/>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28A0092B-C50C-407E-A947-70E740481C1C}">
                              <a14:useLocalDpi xmlns:a14="http://schemas.microsoft.com/office/drawing/2010/main" val="0"/>
                            </a:ext>
                          </a:extLst>
                        </a:blip>
                        <a:stretch>
                          <a:fillRect/>
                        </a:stretch>
                      </pic:blipFill>
                      <pic:spPr>
                        <a:xfrm>
                          <a:off x="0" y="0"/>
                          <a:ext cx="1520892" cy="968721"/>
                        </a:xfrm>
                        <a:prstGeom prst="rect">
                          <a:avLst/>
                        </a:prstGeom>
                      </pic:spPr>
                    </pic:pic>
                  </a:graphicData>
                </a:graphic>
                <wp14:sizeRelH relativeFrom="page">
                  <wp14:pctWidth>0</wp14:pctWidth>
                </wp14:sizeRelH>
                <wp14:sizeRelV relativeFrom="page">
                  <wp14:pctHeight>0</wp14:pctHeight>
                </wp14:sizeRelV>
              </wp:anchor>
            </w:drawing>
          </w:r>
          <w:r w:rsidR="00E56C3A">
            <w:rPr>
              <w:rStyle w:val="IntenseReference"/>
            </w:rPr>
            <w:br w:type="page"/>
          </w:r>
        </w:p>
      </w:sdtContent>
    </w:sdt>
    <w:sdt>
      <w:sdtPr>
        <w:rPr>
          <w:rFonts w:ascii="Trebuchet MS" w:eastAsiaTheme="minorHAnsi" w:hAnsi="Trebuchet MS" w:cstheme="minorBidi"/>
          <w:color w:val="7F7F7F" w:themeColor="text1" w:themeTint="80"/>
          <w:sz w:val="24"/>
          <w:szCs w:val="24"/>
          <w:lang w:val="en-GB"/>
        </w:rPr>
        <w:id w:val="-2122598717"/>
        <w:docPartObj>
          <w:docPartGallery w:val="Table of Contents"/>
          <w:docPartUnique/>
        </w:docPartObj>
      </w:sdtPr>
      <w:sdtEndPr>
        <w:rPr>
          <w:b/>
          <w:bCs/>
          <w:noProof/>
        </w:rPr>
      </w:sdtEndPr>
      <w:sdtContent>
        <w:p w14:paraId="62214A5C" w14:textId="2D9D48D7" w:rsidR="00FE2B33" w:rsidRPr="00FE2B33" w:rsidRDefault="00FE2B33">
          <w:pPr>
            <w:pStyle w:val="TOCHeading"/>
            <w:rPr>
              <w:rStyle w:val="Heading1Char"/>
              <w:rFonts w:ascii="Arial" w:hAnsi="Arial" w:cs="Arial"/>
            </w:rPr>
          </w:pPr>
          <w:r w:rsidRPr="00FE2B33">
            <w:rPr>
              <w:rStyle w:val="Heading1Char"/>
              <w:rFonts w:ascii="Arial" w:hAnsi="Arial" w:cs="Arial"/>
            </w:rPr>
            <w:t>Contents</w:t>
          </w:r>
        </w:p>
        <w:p w14:paraId="3E0B37D4" w14:textId="6F7231C2" w:rsidR="00BC4387" w:rsidRDefault="00FE2B33">
          <w:pPr>
            <w:pStyle w:val="TOC1"/>
            <w:tabs>
              <w:tab w:val="right" w:leader="dot" w:pos="9010"/>
            </w:tabs>
            <w:rPr>
              <w:rFonts w:asciiTheme="minorHAnsi" w:eastAsiaTheme="minorEastAsia" w:hAnsiTheme="minorHAnsi"/>
              <w:noProof/>
              <w:color w:val="auto"/>
              <w:sz w:val="22"/>
              <w:szCs w:val="22"/>
              <w:lang w:eastAsia="en-GB"/>
            </w:rPr>
          </w:pPr>
          <w:r>
            <w:fldChar w:fldCharType="begin"/>
          </w:r>
          <w:r>
            <w:instrText xml:space="preserve"> TOC \o "1-3" \h \z \u </w:instrText>
          </w:r>
          <w:r>
            <w:fldChar w:fldCharType="separate"/>
          </w:r>
          <w:hyperlink w:anchor="_Toc16052861" w:history="1">
            <w:r w:rsidR="00BC4387" w:rsidRPr="000E1615">
              <w:rPr>
                <w:rStyle w:val="Hyperlink"/>
                <w:rFonts w:ascii="Arial" w:hAnsi="Arial" w:cs="Arial"/>
                <w:noProof/>
              </w:rPr>
              <w:t>Overview</w:t>
            </w:r>
            <w:r w:rsidR="00BC4387">
              <w:rPr>
                <w:noProof/>
                <w:webHidden/>
              </w:rPr>
              <w:tab/>
            </w:r>
            <w:r w:rsidR="00BC4387">
              <w:rPr>
                <w:noProof/>
                <w:webHidden/>
              </w:rPr>
              <w:fldChar w:fldCharType="begin"/>
            </w:r>
            <w:r w:rsidR="00BC4387">
              <w:rPr>
                <w:noProof/>
                <w:webHidden/>
              </w:rPr>
              <w:instrText xml:space="preserve"> PAGEREF _Toc16052861 \h </w:instrText>
            </w:r>
            <w:r w:rsidR="00BC4387">
              <w:rPr>
                <w:noProof/>
                <w:webHidden/>
              </w:rPr>
            </w:r>
            <w:r w:rsidR="00BC4387">
              <w:rPr>
                <w:noProof/>
                <w:webHidden/>
              </w:rPr>
              <w:fldChar w:fldCharType="separate"/>
            </w:r>
            <w:r w:rsidR="00BC4387">
              <w:rPr>
                <w:noProof/>
                <w:webHidden/>
              </w:rPr>
              <w:t>2</w:t>
            </w:r>
            <w:r w:rsidR="00BC4387">
              <w:rPr>
                <w:noProof/>
                <w:webHidden/>
              </w:rPr>
              <w:fldChar w:fldCharType="end"/>
            </w:r>
          </w:hyperlink>
        </w:p>
        <w:p w14:paraId="4F699CC7" w14:textId="0F4C799F" w:rsidR="00BC4387" w:rsidRDefault="00D45AF2">
          <w:pPr>
            <w:pStyle w:val="TOC1"/>
            <w:tabs>
              <w:tab w:val="right" w:leader="dot" w:pos="9010"/>
            </w:tabs>
            <w:rPr>
              <w:rFonts w:asciiTheme="minorHAnsi" w:eastAsiaTheme="minorEastAsia" w:hAnsiTheme="minorHAnsi"/>
              <w:noProof/>
              <w:color w:val="auto"/>
              <w:sz w:val="22"/>
              <w:szCs w:val="22"/>
              <w:lang w:eastAsia="en-GB"/>
            </w:rPr>
          </w:pPr>
          <w:hyperlink w:anchor="_Toc16052862" w:history="1">
            <w:r w:rsidR="00BC4387" w:rsidRPr="000E1615">
              <w:rPr>
                <w:rStyle w:val="Hyperlink"/>
                <w:rFonts w:ascii="Arial" w:hAnsi="Arial" w:cs="Arial"/>
                <w:noProof/>
              </w:rPr>
              <w:t>Creating a Task</w:t>
            </w:r>
            <w:r w:rsidR="00BC4387">
              <w:rPr>
                <w:noProof/>
                <w:webHidden/>
              </w:rPr>
              <w:tab/>
            </w:r>
            <w:r w:rsidR="00BC4387">
              <w:rPr>
                <w:noProof/>
                <w:webHidden/>
              </w:rPr>
              <w:fldChar w:fldCharType="begin"/>
            </w:r>
            <w:r w:rsidR="00BC4387">
              <w:rPr>
                <w:noProof/>
                <w:webHidden/>
              </w:rPr>
              <w:instrText xml:space="preserve"> PAGEREF _Toc16052862 \h </w:instrText>
            </w:r>
            <w:r w:rsidR="00BC4387">
              <w:rPr>
                <w:noProof/>
                <w:webHidden/>
              </w:rPr>
            </w:r>
            <w:r w:rsidR="00BC4387">
              <w:rPr>
                <w:noProof/>
                <w:webHidden/>
              </w:rPr>
              <w:fldChar w:fldCharType="separate"/>
            </w:r>
            <w:r w:rsidR="00BC4387">
              <w:rPr>
                <w:noProof/>
                <w:webHidden/>
              </w:rPr>
              <w:t>3</w:t>
            </w:r>
            <w:r w:rsidR="00BC4387">
              <w:rPr>
                <w:noProof/>
                <w:webHidden/>
              </w:rPr>
              <w:fldChar w:fldCharType="end"/>
            </w:r>
          </w:hyperlink>
        </w:p>
        <w:p w14:paraId="21B05330" w14:textId="4F0D0FE6" w:rsidR="00BC4387" w:rsidRDefault="00D45AF2">
          <w:pPr>
            <w:pStyle w:val="TOC1"/>
            <w:tabs>
              <w:tab w:val="right" w:leader="dot" w:pos="9010"/>
            </w:tabs>
            <w:rPr>
              <w:rFonts w:asciiTheme="minorHAnsi" w:eastAsiaTheme="minorEastAsia" w:hAnsiTheme="minorHAnsi"/>
              <w:noProof/>
              <w:color w:val="auto"/>
              <w:sz w:val="22"/>
              <w:szCs w:val="22"/>
              <w:lang w:eastAsia="en-GB"/>
            </w:rPr>
          </w:pPr>
          <w:hyperlink w:anchor="_Toc16052863" w:history="1">
            <w:r w:rsidR="00BC4387" w:rsidRPr="000E1615">
              <w:rPr>
                <w:rStyle w:val="Hyperlink"/>
                <w:rFonts w:ascii="Arial" w:hAnsi="Arial" w:cs="Arial"/>
                <w:noProof/>
              </w:rPr>
              <w:t>Publishing a Task</w:t>
            </w:r>
            <w:r w:rsidR="00BC4387">
              <w:rPr>
                <w:noProof/>
                <w:webHidden/>
              </w:rPr>
              <w:tab/>
            </w:r>
            <w:r w:rsidR="00BC4387">
              <w:rPr>
                <w:noProof/>
                <w:webHidden/>
              </w:rPr>
              <w:fldChar w:fldCharType="begin"/>
            </w:r>
            <w:r w:rsidR="00BC4387">
              <w:rPr>
                <w:noProof/>
                <w:webHidden/>
              </w:rPr>
              <w:instrText xml:space="preserve"> PAGEREF _Toc16052863 \h </w:instrText>
            </w:r>
            <w:r w:rsidR="00BC4387">
              <w:rPr>
                <w:noProof/>
                <w:webHidden/>
              </w:rPr>
            </w:r>
            <w:r w:rsidR="00BC4387">
              <w:rPr>
                <w:noProof/>
                <w:webHidden/>
              </w:rPr>
              <w:fldChar w:fldCharType="separate"/>
            </w:r>
            <w:r w:rsidR="00BC4387">
              <w:rPr>
                <w:noProof/>
                <w:webHidden/>
              </w:rPr>
              <w:t>11</w:t>
            </w:r>
            <w:r w:rsidR="00BC4387">
              <w:rPr>
                <w:noProof/>
                <w:webHidden/>
              </w:rPr>
              <w:fldChar w:fldCharType="end"/>
            </w:r>
          </w:hyperlink>
        </w:p>
        <w:p w14:paraId="04742A90" w14:textId="3C51FEDF" w:rsidR="00BC4387" w:rsidRDefault="00D45AF2">
          <w:pPr>
            <w:pStyle w:val="TOC1"/>
            <w:tabs>
              <w:tab w:val="right" w:leader="dot" w:pos="9010"/>
            </w:tabs>
            <w:rPr>
              <w:rFonts w:asciiTheme="minorHAnsi" w:eastAsiaTheme="minorEastAsia" w:hAnsiTheme="minorHAnsi"/>
              <w:noProof/>
              <w:color w:val="auto"/>
              <w:sz w:val="22"/>
              <w:szCs w:val="22"/>
              <w:lang w:eastAsia="en-GB"/>
            </w:rPr>
          </w:pPr>
          <w:hyperlink w:anchor="_Toc16052864" w:history="1">
            <w:r w:rsidR="00BC4387" w:rsidRPr="000E1615">
              <w:rPr>
                <w:rStyle w:val="Hyperlink"/>
                <w:rFonts w:ascii="Arial" w:hAnsi="Arial" w:cs="Arial"/>
                <w:noProof/>
              </w:rPr>
              <w:t>Sharing a Task</w:t>
            </w:r>
            <w:r w:rsidR="00BC4387">
              <w:rPr>
                <w:noProof/>
                <w:webHidden/>
              </w:rPr>
              <w:tab/>
            </w:r>
            <w:r w:rsidR="00BC4387">
              <w:rPr>
                <w:noProof/>
                <w:webHidden/>
              </w:rPr>
              <w:fldChar w:fldCharType="begin"/>
            </w:r>
            <w:r w:rsidR="00BC4387">
              <w:rPr>
                <w:noProof/>
                <w:webHidden/>
              </w:rPr>
              <w:instrText xml:space="preserve"> PAGEREF _Toc16052864 \h </w:instrText>
            </w:r>
            <w:r w:rsidR="00BC4387">
              <w:rPr>
                <w:noProof/>
                <w:webHidden/>
              </w:rPr>
            </w:r>
            <w:r w:rsidR="00BC4387">
              <w:rPr>
                <w:noProof/>
                <w:webHidden/>
              </w:rPr>
              <w:fldChar w:fldCharType="separate"/>
            </w:r>
            <w:r w:rsidR="00BC4387">
              <w:rPr>
                <w:noProof/>
                <w:webHidden/>
              </w:rPr>
              <w:t>12</w:t>
            </w:r>
            <w:r w:rsidR="00BC4387">
              <w:rPr>
                <w:noProof/>
                <w:webHidden/>
              </w:rPr>
              <w:fldChar w:fldCharType="end"/>
            </w:r>
          </w:hyperlink>
        </w:p>
        <w:p w14:paraId="77918CC8" w14:textId="435370F4" w:rsidR="00BC4387" w:rsidRDefault="00D45AF2">
          <w:pPr>
            <w:pStyle w:val="TOC1"/>
            <w:tabs>
              <w:tab w:val="right" w:leader="dot" w:pos="9010"/>
            </w:tabs>
            <w:rPr>
              <w:rFonts w:asciiTheme="minorHAnsi" w:eastAsiaTheme="minorEastAsia" w:hAnsiTheme="minorHAnsi"/>
              <w:noProof/>
              <w:color w:val="auto"/>
              <w:sz w:val="22"/>
              <w:szCs w:val="22"/>
              <w:lang w:eastAsia="en-GB"/>
            </w:rPr>
          </w:pPr>
          <w:hyperlink w:anchor="_Toc16052865" w:history="1">
            <w:r w:rsidR="00BC4387" w:rsidRPr="000E1615">
              <w:rPr>
                <w:rStyle w:val="Hyperlink"/>
                <w:rFonts w:ascii="Arial" w:hAnsi="Arial" w:cs="Arial"/>
                <w:noProof/>
              </w:rPr>
              <w:t>Active Tasks</w:t>
            </w:r>
            <w:r w:rsidR="00BC4387">
              <w:rPr>
                <w:noProof/>
                <w:webHidden/>
              </w:rPr>
              <w:tab/>
            </w:r>
            <w:r w:rsidR="00BC4387">
              <w:rPr>
                <w:noProof/>
                <w:webHidden/>
              </w:rPr>
              <w:fldChar w:fldCharType="begin"/>
            </w:r>
            <w:r w:rsidR="00BC4387">
              <w:rPr>
                <w:noProof/>
                <w:webHidden/>
              </w:rPr>
              <w:instrText xml:space="preserve"> PAGEREF _Toc16052865 \h </w:instrText>
            </w:r>
            <w:r w:rsidR="00BC4387">
              <w:rPr>
                <w:noProof/>
                <w:webHidden/>
              </w:rPr>
            </w:r>
            <w:r w:rsidR="00BC4387">
              <w:rPr>
                <w:noProof/>
                <w:webHidden/>
              </w:rPr>
              <w:fldChar w:fldCharType="separate"/>
            </w:r>
            <w:r w:rsidR="00BC4387">
              <w:rPr>
                <w:noProof/>
                <w:webHidden/>
              </w:rPr>
              <w:t>14</w:t>
            </w:r>
            <w:r w:rsidR="00BC4387">
              <w:rPr>
                <w:noProof/>
                <w:webHidden/>
              </w:rPr>
              <w:fldChar w:fldCharType="end"/>
            </w:r>
          </w:hyperlink>
        </w:p>
        <w:p w14:paraId="25D2D6E2" w14:textId="55B3DBBD" w:rsidR="00BC4387" w:rsidRDefault="00D45AF2">
          <w:pPr>
            <w:pStyle w:val="TOC1"/>
            <w:tabs>
              <w:tab w:val="right" w:leader="dot" w:pos="9010"/>
            </w:tabs>
            <w:rPr>
              <w:rFonts w:asciiTheme="minorHAnsi" w:eastAsiaTheme="minorEastAsia" w:hAnsiTheme="minorHAnsi"/>
              <w:noProof/>
              <w:color w:val="auto"/>
              <w:sz w:val="22"/>
              <w:szCs w:val="22"/>
              <w:lang w:eastAsia="en-GB"/>
            </w:rPr>
          </w:pPr>
          <w:hyperlink w:anchor="_Toc16052866" w:history="1">
            <w:r w:rsidR="00BC4387" w:rsidRPr="000E1615">
              <w:rPr>
                <w:rStyle w:val="Hyperlink"/>
                <w:rFonts w:ascii="Arial" w:hAnsi="Arial" w:cs="Arial"/>
                <w:noProof/>
              </w:rPr>
              <w:t>Personal user and Tasks</w:t>
            </w:r>
            <w:r w:rsidR="00BC4387">
              <w:rPr>
                <w:noProof/>
                <w:webHidden/>
              </w:rPr>
              <w:tab/>
            </w:r>
            <w:r w:rsidR="00BC4387">
              <w:rPr>
                <w:noProof/>
                <w:webHidden/>
              </w:rPr>
              <w:fldChar w:fldCharType="begin"/>
            </w:r>
            <w:r w:rsidR="00BC4387">
              <w:rPr>
                <w:noProof/>
                <w:webHidden/>
              </w:rPr>
              <w:instrText xml:space="preserve"> PAGEREF _Toc16052866 \h </w:instrText>
            </w:r>
            <w:r w:rsidR="00BC4387">
              <w:rPr>
                <w:noProof/>
                <w:webHidden/>
              </w:rPr>
            </w:r>
            <w:r w:rsidR="00BC4387">
              <w:rPr>
                <w:noProof/>
                <w:webHidden/>
              </w:rPr>
              <w:fldChar w:fldCharType="separate"/>
            </w:r>
            <w:r w:rsidR="00BC4387">
              <w:rPr>
                <w:noProof/>
                <w:webHidden/>
              </w:rPr>
              <w:t>18</w:t>
            </w:r>
            <w:r w:rsidR="00BC4387">
              <w:rPr>
                <w:noProof/>
                <w:webHidden/>
              </w:rPr>
              <w:fldChar w:fldCharType="end"/>
            </w:r>
          </w:hyperlink>
        </w:p>
        <w:p w14:paraId="322E9F0A" w14:textId="0B2FA64B" w:rsidR="00FE2B33" w:rsidRDefault="00FE2B33">
          <w:r>
            <w:rPr>
              <w:b/>
              <w:bCs/>
              <w:noProof/>
            </w:rPr>
            <w:fldChar w:fldCharType="end"/>
          </w:r>
        </w:p>
      </w:sdtContent>
    </w:sdt>
    <w:p w14:paraId="429E40A9" w14:textId="77777777" w:rsidR="00FE2B33" w:rsidRDefault="00FE2B33">
      <w:pPr>
        <w:rPr>
          <w:rFonts w:ascii="Arial" w:eastAsiaTheme="majorEastAsia" w:hAnsi="Arial" w:cs="Arial"/>
          <w:color w:val="00B0F0"/>
          <w:spacing w:val="-10"/>
          <w:kern w:val="28"/>
          <w:sz w:val="56"/>
          <w:szCs w:val="56"/>
        </w:rPr>
      </w:pPr>
      <w:r>
        <w:rPr>
          <w:rFonts w:ascii="Arial" w:hAnsi="Arial" w:cs="Arial"/>
        </w:rPr>
        <w:br w:type="page"/>
      </w:r>
    </w:p>
    <w:p w14:paraId="7161180F" w14:textId="3AA7636E" w:rsidR="004731B8" w:rsidRPr="00E25B31" w:rsidRDefault="00BE6656" w:rsidP="007711C1">
      <w:pPr>
        <w:pStyle w:val="Title"/>
        <w:rPr>
          <w:rFonts w:ascii="Arial" w:hAnsi="Arial" w:cs="Arial"/>
        </w:rPr>
      </w:pPr>
      <w:bookmarkStart w:id="1" w:name="_Toc16052861"/>
      <w:r>
        <w:rPr>
          <w:rFonts w:ascii="Arial" w:hAnsi="Arial" w:cs="Arial"/>
        </w:rPr>
        <w:lastRenderedPageBreak/>
        <w:t>O</w:t>
      </w:r>
      <w:r w:rsidR="00B92C24" w:rsidRPr="00E25B31">
        <w:rPr>
          <w:rFonts w:ascii="Arial" w:hAnsi="Arial" w:cs="Arial"/>
        </w:rPr>
        <w:t>verview</w:t>
      </w:r>
      <w:bookmarkEnd w:id="1"/>
      <w:r w:rsidR="004731B8" w:rsidRPr="00E25B31">
        <w:rPr>
          <w:rFonts w:ascii="Arial" w:hAnsi="Arial" w:cs="Arial"/>
        </w:rPr>
        <w:t xml:space="preserve"> </w:t>
      </w:r>
    </w:p>
    <w:p w14:paraId="39BA552F" w14:textId="77777777" w:rsidR="00257327" w:rsidRDefault="00944A39" w:rsidP="004731B8">
      <w:pPr>
        <w:rPr>
          <w:rFonts w:ascii="Arial" w:hAnsi="Arial" w:cs="Arial"/>
          <w:sz w:val="22"/>
          <w:szCs w:val="22"/>
        </w:rPr>
      </w:pPr>
      <w:r>
        <w:rPr>
          <w:rFonts w:ascii="Arial" w:hAnsi="Arial" w:cs="Arial"/>
          <w:sz w:val="22"/>
          <w:szCs w:val="22"/>
        </w:rPr>
        <w:t>A simplified way to consider what a Myshowcase.me Task is as ‘</w:t>
      </w:r>
      <w:r w:rsidRPr="00944A39">
        <w:rPr>
          <w:rFonts w:ascii="Arial" w:hAnsi="Arial" w:cs="Arial"/>
          <w:b/>
          <w:bCs/>
          <w:i/>
          <w:iCs/>
          <w:sz w:val="22"/>
          <w:szCs w:val="22"/>
        </w:rPr>
        <w:t>a request for a personal Myshowcase.me to do something with their ePortfolio account and its contents</w:t>
      </w:r>
      <w:r>
        <w:rPr>
          <w:rFonts w:ascii="Arial" w:hAnsi="Arial" w:cs="Arial"/>
          <w:sz w:val="22"/>
          <w:szCs w:val="22"/>
        </w:rPr>
        <w:t>’.</w:t>
      </w:r>
    </w:p>
    <w:p w14:paraId="32D6E49F" w14:textId="77777777" w:rsidR="00257327" w:rsidRDefault="00257327" w:rsidP="004731B8">
      <w:pPr>
        <w:rPr>
          <w:rFonts w:ascii="Arial" w:hAnsi="Arial" w:cs="Arial"/>
          <w:sz w:val="22"/>
          <w:szCs w:val="22"/>
        </w:rPr>
      </w:pPr>
    </w:p>
    <w:p w14:paraId="1BEC09BE" w14:textId="7708C911" w:rsidR="00944A39" w:rsidRDefault="00257327" w:rsidP="004731B8">
      <w:pPr>
        <w:rPr>
          <w:rFonts w:ascii="Arial" w:hAnsi="Arial" w:cs="Arial"/>
          <w:sz w:val="22"/>
          <w:szCs w:val="22"/>
        </w:rPr>
      </w:pPr>
      <w:r>
        <w:rPr>
          <w:rFonts w:ascii="Arial" w:hAnsi="Arial" w:cs="Arial"/>
          <w:sz w:val="22"/>
          <w:szCs w:val="22"/>
        </w:rPr>
        <w:t xml:space="preserve">Using a Task, an administrator could ask some personal users to update a Standard they are working with in preparation for an upcoming review. They could be asked to produce a showcase reflecting on a recent work placement or assignment or to </w:t>
      </w:r>
      <w:r w:rsidR="00E17EDE">
        <w:rPr>
          <w:rFonts w:ascii="Arial" w:hAnsi="Arial" w:cs="Arial"/>
          <w:sz w:val="22"/>
          <w:szCs w:val="22"/>
        </w:rPr>
        <w:t xml:space="preserve">set some personal goals using </w:t>
      </w:r>
      <w:r w:rsidR="00863390">
        <w:rPr>
          <w:rFonts w:ascii="Arial" w:hAnsi="Arial" w:cs="Arial"/>
          <w:sz w:val="22"/>
          <w:szCs w:val="22"/>
        </w:rPr>
        <w:t>an attached</w:t>
      </w:r>
      <w:r>
        <w:rPr>
          <w:rFonts w:ascii="Arial" w:hAnsi="Arial" w:cs="Arial"/>
          <w:sz w:val="22"/>
          <w:szCs w:val="22"/>
        </w:rPr>
        <w:t xml:space="preserve"> </w:t>
      </w:r>
      <w:r w:rsidR="00863390">
        <w:rPr>
          <w:rFonts w:ascii="Arial" w:hAnsi="Arial" w:cs="Arial"/>
          <w:sz w:val="22"/>
          <w:szCs w:val="22"/>
        </w:rPr>
        <w:t>g</w:t>
      </w:r>
      <w:r>
        <w:rPr>
          <w:rFonts w:ascii="Arial" w:hAnsi="Arial" w:cs="Arial"/>
          <w:sz w:val="22"/>
          <w:szCs w:val="22"/>
        </w:rPr>
        <w:t xml:space="preserve">oal Form  </w:t>
      </w:r>
    </w:p>
    <w:p w14:paraId="7BD16A74" w14:textId="77777777" w:rsidR="00944A39" w:rsidRDefault="00944A39" w:rsidP="004731B8">
      <w:pPr>
        <w:rPr>
          <w:rFonts w:ascii="Arial" w:hAnsi="Arial" w:cs="Arial"/>
          <w:sz w:val="22"/>
          <w:szCs w:val="22"/>
        </w:rPr>
      </w:pPr>
    </w:p>
    <w:p w14:paraId="0A34C5B9" w14:textId="5C97A815" w:rsidR="00944A39" w:rsidRDefault="00257327" w:rsidP="004731B8">
      <w:pPr>
        <w:rPr>
          <w:rFonts w:ascii="Arial" w:hAnsi="Arial" w:cs="Arial"/>
          <w:sz w:val="22"/>
          <w:szCs w:val="22"/>
        </w:rPr>
      </w:pPr>
      <w:r>
        <w:rPr>
          <w:rFonts w:ascii="Arial" w:hAnsi="Arial" w:cs="Arial"/>
          <w:sz w:val="22"/>
          <w:szCs w:val="22"/>
        </w:rPr>
        <w:t xml:space="preserve">Another way to think of a Task is as a mission, </w:t>
      </w:r>
      <w:r w:rsidR="00863390">
        <w:rPr>
          <w:rFonts w:ascii="Arial" w:hAnsi="Arial" w:cs="Arial"/>
          <w:sz w:val="22"/>
          <w:szCs w:val="22"/>
        </w:rPr>
        <w:t xml:space="preserve">an </w:t>
      </w:r>
      <w:r>
        <w:rPr>
          <w:rFonts w:ascii="Arial" w:hAnsi="Arial" w:cs="Arial"/>
          <w:sz w:val="22"/>
          <w:szCs w:val="22"/>
        </w:rPr>
        <w:t xml:space="preserve">assignment, </w:t>
      </w:r>
      <w:r w:rsidR="00863390">
        <w:rPr>
          <w:rFonts w:ascii="Arial" w:hAnsi="Arial" w:cs="Arial"/>
          <w:sz w:val="22"/>
          <w:szCs w:val="22"/>
        </w:rPr>
        <w:t xml:space="preserve">a piece of </w:t>
      </w:r>
      <w:r>
        <w:rPr>
          <w:rFonts w:ascii="Arial" w:hAnsi="Arial" w:cs="Arial"/>
          <w:sz w:val="22"/>
          <w:szCs w:val="22"/>
        </w:rPr>
        <w:t>homework</w:t>
      </w:r>
      <w:r w:rsidR="00863390">
        <w:rPr>
          <w:rFonts w:ascii="Arial" w:hAnsi="Arial" w:cs="Arial"/>
          <w:sz w:val="22"/>
          <w:szCs w:val="22"/>
        </w:rPr>
        <w:t xml:space="preserve"> or an assessment. They are tremendously flexible and can be used in multiple ways supporting multiple requirements and needs. The key thing is that however you consider them, they are simply asking the personal user to do something with their Myshowcase.me ePortfolio.</w:t>
      </w:r>
      <w:r>
        <w:rPr>
          <w:rFonts w:ascii="Arial" w:hAnsi="Arial" w:cs="Arial"/>
          <w:sz w:val="22"/>
          <w:szCs w:val="22"/>
        </w:rPr>
        <w:t xml:space="preserve"> </w:t>
      </w:r>
    </w:p>
    <w:p w14:paraId="6D9E19A9" w14:textId="77777777" w:rsidR="00863390" w:rsidRDefault="00863390" w:rsidP="004731B8">
      <w:pPr>
        <w:rPr>
          <w:rFonts w:ascii="Arial" w:hAnsi="Arial" w:cs="Arial"/>
          <w:sz w:val="22"/>
          <w:szCs w:val="22"/>
        </w:rPr>
      </w:pPr>
    </w:p>
    <w:p w14:paraId="654B6632" w14:textId="37404E63" w:rsidR="00863390" w:rsidRPr="00A51FB7" w:rsidRDefault="00863390" w:rsidP="00863390">
      <w:pPr>
        <w:rPr>
          <w:rFonts w:ascii="Arial" w:hAnsi="Arial" w:cs="Arial"/>
          <w:sz w:val="22"/>
          <w:szCs w:val="22"/>
        </w:rPr>
      </w:pPr>
      <w:r>
        <w:rPr>
          <w:rFonts w:ascii="Arial" w:hAnsi="Arial" w:cs="Arial"/>
          <w:sz w:val="22"/>
          <w:szCs w:val="22"/>
        </w:rPr>
        <w:t xml:space="preserve">Tasks utilise lots of the other functionality available throughout Myshowcase.me: Grading Schemes, Forms, Showcases, Badges. </w:t>
      </w:r>
    </w:p>
    <w:p w14:paraId="6F9253A7" w14:textId="77777777" w:rsidR="00944A39" w:rsidRDefault="00944A39" w:rsidP="004731B8">
      <w:pPr>
        <w:rPr>
          <w:rFonts w:ascii="Arial" w:hAnsi="Arial" w:cs="Arial"/>
          <w:sz w:val="22"/>
          <w:szCs w:val="22"/>
        </w:rPr>
      </w:pPr>
    </w:p>
    <w:p w14:paraId="781F6C12" w14:textId="67A7D056" w:rsidR="00863390" w:rsidRDefault="00944A39" w:rsidP="004731B8">
      <w:pPr>
        <w:rPr>
          <w:rFonts w:ascii="Arial" w:hAnsi="Arial" w:cs="Arial"/>
          <w:sz w:val="22"/>
          <w:szCs w:val="22"/>
        </w:rPr>
      </w:pPr>
      <w:r>
        <w:rPr>
          <w:rFonts w:ascii="Arial" w:hAnsi="Arial" w:cs="Arial"/>
          <w:sz w:val="22"/>
          <w:szCs w:val="22"/>
        </w:rPr>
        <w:t xml:space="preserve">They can be as lightweight or as heavyweight as you want them to be. </w:t>
      </w:r>
      <w:r w:rsidR="00863390">
        <w:rPr>
          <w:rFonts w:ascii="Arial" w:hAnsi="Arial" w:cs="Arial"/>
          <w:sz w:val="22"/>
          <w:szCs w:val="22"/>
        </w:rPr>
        <w:t>You could share a task with a group of users as an introduction to using</w:t>
      </w:r>
      <w:r>
        <w:rPr>
          <w:rFonts w:ascii="Arial" w:hAnsi="Arial" w:cs="Arial"/>
          <w:sz w:val="22"/>
          <w:szCs w:val="22"/>
        </w:rPr>
        <w:t xml:space="preserve"> </w:t>
      </w:r>
      <w:r w:rsidR="00863390">
        <w:rPr>
          <w:rFonts w:ascii="Arial" w:hAnsi="Arial" w:cs="Arial"/>
          <w:sz w:val="22"/>
          <w:szCs w:val="22"/>
        </w:rPr>
        <w:t>their Myshowcase.me ePortfolio:</w:t>
      </w:r>
      <w:r>
        <w:rPr>
          <w:rFonts w:ascii="Arial" w:hAnsi="Arial" w:cs="Arial"/>
          <w:sz w:val="22"/>
          <w:szCs w:val="22"/>
        </w:rPr>
        <w:t xml:space="preserve"> </w:t>
      </w:r>
      <w:r w:rsidR="00863390">
        <w:rPr>
          <w:rFonts w:ascii="Arial" w:hAnsi="Arial" w:cs="Arial"/>
          <w:sz w:val="22"/>
          <w:szCs w:val="22"/>
        </w:rPr>
        <w:t>Welcome, here are some resource files that explain how to use Myshowcase.me so go ahead and explore it. Alternatively, it could be an end of term reflective Task, that is assessed and graded and counts towards the attainment of some qualification. Tasks can be used in a multitude of different ways.</w:t>
      </w:r>
    </w:p>
    <w:p w14:paraId="5AA84CAB" w14:textId="77777777" w:rsidR="00863390" w:rsidRDefault="00863390" w:rsidP="004731B8">
      <w:pPr>
        <w:rPr>
          <w:rFonts w:ascii="Arial" w:hAnsi="Arial" w:cs="Arial"/>
          <w:sz w:val="22"/>
          <w:szCs w:val="22"/>
        </w:rPr>
      </w:pPr>
    </w:p>
    <w:p w14:paraId="2E0FD6C3" w14:textId="77777777" w:rsidR="00B92C24" w:rsidRPr="00A51FB7" w:rsidRDefault="00B92C24" w:rsidP="004731B8">
      <w:pPr>
        <w:rPr>
          <w:rFonts w:ascii="Arial" w:hAnsi="Arial" w:cs="Arial"/>
          <w:sz w:val="22"/>
          <w:szCs w:val="22"/>
        </w:rPr>
      </w:pPr>
    </w:p>
    <w:p w14:paraId="72A7652C" w14:textId="77777777" w:rsidR="00E25B31" w:rsidRDefault="00E25B31">
      <w:pPr>
        <w:rPr>
          <w:rFonts w:eastAsiaTheme="majorEastAsia" w:cstheme="majorBidi"/>
          <w:color w:val="00B0F0"/>
          <w:sz w:val="32"/>
          <w:szCs w:val="32"/>
        </w:rPr>
      </w:pPr>
      <w:r>
        <w:br w:type="page"/>
      </w:r>
    </w:p>
    <w:p w14:paraId="5A433BA9" w14:textId="7889A24B" w:rsidR="007711C1" w:rsidRPr="00820B8B" w:rsidRDefault="00820B8B" w:rsidP="00920B65">
      <w:pPr>
        <w:pStyle w:val="Heading1"/>
        <w:rPr>
          <w:rFonts w:ascii="Arial" w:hAnsi="Arial" w:cs="Arial"/>
          <w:sz w:val="36"/>
          <w:szCs w:val="36"/>
        </w:rPr>
      </w:pPr>
      <w:bookmarkStart w:id="2" w:name="_Toc16052862"/>
      <w:r w:rsidRPr="00820B8B">
        <w:rPr>
          <w:rFonts w:ascii="Arial" w:hAnsi="Arial" w:cs="Arial"/>
          <w:sz w:val="36"/>
          <w:szCs w:val="36"/>
        </w:rPr>
        <w:lastRenderedPageBreak/>
        <w:t>Creating a Task</w:t>
      </w:r>
      <w:bookmarkEnd w:id="2"/>
    </w:p>
    <w:p w14:paraId="7A605369" w14:textId="2D0B78DC" w:rsidR="00915D9C" w:rsidRDefault="00915D9C" w:rsidP="001556CE">
      <w:pPr>
        <w:rPr>
          <w:rFonts w:ascii="Arial" w:hAnsi="Arial" w:cs="Arial"/>
          <w:sz w:val="22"/>
          <w:szCs w:val="22"/>
        </w:rPr>
      </w:pPr>
      <w:r>
        <w:rPr>
          <w:rFonts w:ascii="Arial" w:hAnsi="Arial" w:cs="Arial"/>
          <w:sz w:val="22"/>
          <w:szCs w:val="22"/>
        </w:rPr>
        <w:t xml:space="preserve">To functionality to create a new task is located under the ‘Tasks’ menu item within the Myshowcase.me admin space. </w:t>
      </w:r>
    </w:p>
    <w:p w14:paraId="7D642D14" w14:textId="67E8C4A4" w:rsidR="00AE0A69" w:rsidRDefault="00915D9C" w:rsidP="00915D9C">
      <w:pPr>
        <w:jc w:val="center"/>
        <w:rPr>
          <w:rFonts w:ascii="Arial" w:hAnsi="Arial" w:cs="Arial"/>
          <w:sz w:val="20"/>
          <w:szCs w:val="20"/>
        </w:rPr>
      </w:pPr>
      <w:r>
        <w:rPr>
          <w:rFonts w:ascii="Arial" w:hAnsi="Arial" w:cs="Arial"/>
          <w:noProof/>
          <w:sz w:val="20"/>
          <w:szCs w:val="20"/>
        </w:rPr>
        <w:drawing>
          <wp:inline distT="0" distB="0" distL="0" distR="0" wp14:anchorId="574F5692" wp14:editId="19B8F702">
            <wp:extent cx="1691787" cy="251482"/>
            <wp:effectExtent l="190500" t="190500" r="194310" b="1866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10">
                      <a:extLst>
                        <a:ext uri="{28A0092B-C50C-407E-A947-70E740481C1C}">
                          <a14:useLocalDpi xmlns:a14="http://schemas.microsoft.com/office/drawing/2010/main" val="0"/>
                        </a:ext>
                      </a:extLst>
                    </a:blip>
                    <a:stretch>
                      <a:fillRect/>
                    </a:stretch>
                  </pic:blipFill>
                  <pic:spPr>
                    <a:xfrm>
                      <a:off x="0" y="0"/>
                      <a:ext cx="1691787" cy="251482"/>
                    </a:xfrm>
                    <a:prstGeom prst="rect">
                      <a:avLst/>
                    </a:prstGeom>
                    <a:ln>
                      <a:noFill/>
                    </a:ln>
                    <a:effectLst>
                      <a:outerShdw blurRad="190500" algn="tl" rotWithShape="0">
                        <a:srgbClr val="000000">
                          <a:alpha val="70000"/>
                        </a:srgbClr>
                      </a:outerShdw>
                    </a:effectLst>
                  </pic:spPr>
                </pic:pic>
              </a:graphicData>
            </a:graphic>
          </wp:inline>
        </w:drawing>
      </w:r>
    </w:p>
    <w:p w14:paraId="2DD38E4D" w14:textId="0088326E"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7FB04905" wp14:editId="61622D1C">
            <wp:extent cx="6070922" cy="2812008"/>
            <wp:effectExtent l="190500" t="190500" r="196850" b="198120"/>
            <wp:docPr id="2"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a:extLst>
                        <a:ext uri="{28A0092B-C50C-407E-A947-70E740481C1C}">
                          <a14:useLocalDpi xmlns:a14="http://schemas.microsoft.com/office/drawing/2010/main" val="0"/>
                        </a:ext>
                      </a:extLst>
                    </a:blip>
                    <a:stretch>
                      <a:fillRect/>
                    </a:stretch>
                  </pic:blipFill>
                  <pic:spPr>
                    <a:xfrm>
                      <a:off x="0" y="0"/>
                      <a:ext cx="6076864" cy="2814760"/>
                    </a:xfrm>
                    <a:prstGeom prst="rect">
                      <a:avLst/>
                    </a:prstGeom>
                    <a:ln>
                      <a:noFill/>
                    </a:ln>
                    <a:effectLst>
                      <a:outerShdw blurRad="190500" algn="tl" rotWithShape="0">
                        <a:srgbClr val="000000">
                          <a:alpha val="70000"/>
                        </a:srgbClr>
                      </a:outerShdw>
                    </a:effectLst>
                  </pic:spPr>
                </pic:pic>
              </a:graphicData>
            </a:graphic>
          </wp:inline>
        </w:drawing>
      </w:r>
    </w:p>
    <w:p w14:paraId="0403461C" w14:textId="08B681BE" w:rsidR="00834685" w:rsidRDefault="00936CA7" w:rsidP="00834685">
      <w:pPr>
        <w:rPr>
          <w:rFonts w:ascii="Arial" w:hAnsi="Arial" w:cs="Arial"/>
          <w:sz w:val="20"/>
          <w:szCs w:val="20"/>
        </w:rPr>
      </w:pPr>
      <w:r>
        <w:rPr>
          <w:rFonts w:ascii="Arial" w:hAnsi="Arial" w:cs="Arial"/>
          <w:sz w:val="20"/>
          <w:szCs w:val="20"/>
        </w:rPr>
        <w:t xml:space="preserve">A task definition comprises multiple </w:t>
      </w:r>
      <w:r w:rsidR="00242EBD">
        <w:rPr>
          <w:rFonts w:ascii="Arial" w:hAnsi="Arial" w:cs="Arial"/>
          <w:sz w:val="20"/>
          <w:szCs w:val="20"/>
        </w:rPr>
        <w:t xml:space="preserve">definition </w:t>
      </w:r>
      <w:r>
        <w:rPr>
          <w:rFonts w:ascii="Arial" w:hAnsi="Arial" w:cs="Arial"/>
          <w:sz w:val="20"/>
          <w:szCs w:val="20"/>
        </w:rPr>
        <w:t>elements, some mandatory and some optional</w:t>
      </w:r>
      <w:r w:rsidR="00242EBD">
        <w:rPr>
          <w:rFonts w:ascii="Arial" w:hAnsi="Arial" w:cs="Arial"/>
          <w:sz w:val="20"/>
          <w:szCs w:val="20"/>
        </w:rPr>
        <w:t>: ‘Details’, ‘Steps’, ‘Response type’, ‘Grading schemes’, ‘Discretionary badges’, ‘Autocomplete’.</w:t>
      </w:r>
    </w:p>
    <w:p w14:paraId="2A9CC0EC" w14:textId="77777777" w:rsidR="00834685" w:rsidRDefault="00834685" w:rsidP="00834685">
      <w:pPr>
        <w:rPr>
          <w:rFonts w:ascii="Arial" w:hAnsi="Arial" w:cs="Arial"/>
          <w:sz w:val="20"/>
          <w:szCs w:val="20"/>
        </w:rPr>
      </w:pPr>
    </w:p>
    <w:p w14:paraId="1F0BA8E7" w14:textId="60EDB478" w:rsidR="00834685" w:rsidRDefault="00834685" w:rsidP="00834685">
      <w:pPr>
        <w:rPr>
          <w:rFonts w:ascii="Arial" w:hAnsi="Arial" w:cs="Arial"/>
          <w:sz w:val="20"/>
          <w:szCs w:val="20"/>
        </w:rPr>
      </w:pPr>
    </w:p>
    <w:p w14:paraId="1A315828" w14:textId="03F9F22A" w:rsidR="00834685" w:rsidRPr="00820B8B" w:rsidRDefault="00242EBD" w:rsidP="00834685">
      <w:pPr>
        <w:rPr>
          <w:rFonts w:ascii="Arial" w:hAnsi="Arial" w:cs="Arial"/>
          <w:b/>
          <w:bCs/>
          <w:sz w:val="32"/>
          <w:szCs w:val="32"/>
        </w:rPr>
      </w:pPr>
      <w:r>
        <w:rPr>
          <w:rFonts w:ascii="Arial" w:hAnsi="Arial" w:cs="Arial"/>
          <w:b/>
          <w:bCs/>
          <w:sz w:val="32"/>
          <w:szCs w:val="32"/>
        </w:rPr>
        <w:t>D</w:t>
      </w:r>
      <w:r w:rsidR="00820B8B" w:rsidRPr="00820B8B">
        <w:rPr>
          <w:rFonts w:ascii="Arial" w:hAnsi="Arial" w:cs="Arial"/>
          <w:b/>
          <w:bCs/>
          <w:sz w:val="32"/>
          <w:szCs w:val="32"/>
        </w:rPr>
        <w:t>etail</w:t>
      </w:r>
      <w:r>
        <w:rPr>
          <w:rFonts w:ascii="Arial" w:hAnsi="Arial" w:cs="Arial"/>
          <w:b/>
          <w:bCs/>
          <w:sz w:val="32"/>
          <w:szCs w:val="32"/>
        </w:rPr>
        <w:t>s</w:t>
      </w:r>
    </w:p>
    <w:p w14:paraId="79DA2D7B" w14:textId="420FC650" w:rsidR="00242EBD" w:rsidRDefault="00242EBD" w:rsidP="00834685">
      <w:pPr>
        <w:rPr>
          <w:rFonts w:ascii="Arial" w:hAnsi="Arial" w:cs="Arial"/>
          <w:sz w:val="22"/>
          <w:szCs w:val="22"/>
        </w:rPr>
      </w:pPr>
      <w:r>
        <w:rPr>
          <w:rFonts w:ascii="Arial" w:hAnsi="Arial" w:cs="Arial"/>
          <w:sz w:val="22"/>
          <w:szCs w:val="22"/>
        </w:rPr>
        <w:t>Each Task definition requires a name, short description and full description. These are mandatory details. Every task needs them.</w:t>
      </w:r>
    </w:p>
    <w:p w14:paraId="7237C400" w14:textId="77777777" w:rsidR="00242EBD" w:rsidRDefault="00242EBD" w:rsidP="00834685">
      <w:pPr>
        <w:rPr>
          <w:rFonts w:ascii="Arial" w:hAnsi="Arial" w:cs="Arial"/>
          <w:sz w:val="22"/>
          <w:szCs w:val="22"/>
        </w:rPr>
      </w:pPr>
    </w:p>
    <w:p w14:paraId="287F023B" w14:textId="15265010"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16551867" wp14:editId="6BDF02A3">
            <wp:extent cx="5841217" cy="2757417"/>
            <wp:effectExtent l="190500" t="190500" r="198120" b="195580"/>
            <wp:docPr id="4" name="Picture 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a:extLst>
                        <a:ext uri="{28A0092B-C50C-407E-A947-70E740481C1C}">
                          <a14:useLocalDpi xmlns:a14="http://schemas.microsoft.com/office/drawing/2010/main" val="0"/>
                        </a:ext>
                      </a:extLst>
                    </a:blip>
                    <a:stretch>
                      <a:fillRect/>
                    </a:stretch>
                  </pic:blipFill>
                  <pic:spPr>
                    <a:xfrm>
                      <a:off x="0" y="0"/>
                      <a:ext cx="5878919" cy="2775215"/>
                    </a:xfrm>
                    <a:prstGeom prst="rect">
                      <a:avLst/>
                    </a:prstGeom>
                    <a:ln>
                      <a:noFill/>
                    </a:ln>
                    <a:effectLst>
                      <a:outerShdw blurRad="190500" algn="tl" rotWithShape="0">
                        <a:srgbClr val="000000">
                          <a:alpha val="70000"/>
                        </a:srgbClr>
                      </a:outerShdw>
                    </a:effectLst>
                  </pic:spPr>
                </pic:pic>
              </a:graphicData>
            </a:graphic>
          </wp:inline>
        </w:drawing>
      </w:r>
    </w:p>
    <w:p w14:paraId="29752E85" w14:textId="66CB5112" w:rsidR="00834685" w:rsidRDefault="00834685" w:rsidP="00834685">
      <w:pPr>
        <w:rPr>
          <w:rFonts w:ascii="Arial" w:hAnsi="Arial" w:cs="Arial"/>
          <w:sz w:val="20"/>
          <w:szCs w:val="20"/>
        </w:rPr>
      </w:pPr>
    </w:p>
    <w:p w14:paraId="34D6779E" w14:textId="44AFBD07" w:rsidR="00834685" w:rsidRDefault="00242EBD" w:rsidP="00834685">
      <w:pPr>
        <w:rPr>
          <w:rFonts w:ascii="Arial" w:hAnsi="Arial" w:cs="Arial"/>
          <w:sz w:val="20"/>
          <w:szCs w:val="20"/>
        </w:rPr>
      </w:pPr>
      <w:r>
        <w:rPr>
          <w:rFonts w:ascii="Arial" w:hAnsi="Arial" w:cs="Arial"/>
          <w:sz w:val="22"/>
          <w:szCs w:val="22"/>
        </w:rPr>
        <w:t xml:space="preserve">The administrator has the option of attaching multiple files to the Task, possibly to explain the task in more detail or provide supporting materials required to complete or understand the Task. </w:t>
      </w:r>
    </w:p>
    <w:p w14:paraId="7B9872E0" w14:textId="5609928F"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40538D21" wp14:editId="5F839BD8">
            <wp:extent cx="6137195" cy="2839303"/>
            <wp:effectExtent l="190500" t="190500" r="187960" b="189865"/>
            <wp:docPr id="5" name="Picture 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r:embed="rId13">
                      <a:extLst>
                        <a:ext uri="{28A0092B-C50C-407E-A947-70E740481C1C}">
                          <a14:useLocalDpi xmlns:a14="http://schemas.microsoft.com/office/drawing/2010/main" val="0"/>
                        </a:ext>
                      </a:extLst>
                    </a:blip>
                    <a:stretch>
                      <a:fillRect/>
                    </a:stretch>
                  </pic:blipFill>
                  <pic:spPr>
                    <a:xfrm>
                      <a:off x="0" y="0"/>
                      <a:ext cx="6146769" cy="2843732"/>
                    </a:xfrm>
                    <a:prstGeom prst="rect">
                      <a:avLst/>
                    </a:prstGeom>
                    <a:ln>
                      <a:noFill/>
                    </a:ln>
                    <a:effectLst>
                      <a:outerShdw blurRad="190500" algn="tl" rotWithShape="0">
                        <a:srgbClr val="000000">
                          <a:alpha val="70000"/>
                        </a:srgbClr>
                      </a:outerShdw>
                    </a:effectLst>
                  </pic:spPr>
                </pic:pic>
              </a:graphicData>
            </a:graphic>
          </wp:inline>
        </w:drawing>
      </w:r>
    </w:p>
    <w:p w14:paraId="4848571C" w14:textId="212315D0" w:rsidR="00834685" w:rsidRDefault="00834685" w:rsidP="00834685">
      <w:pPr>
        <w:rPr>
          <w:rFonts w:ascii="Arial" w:hAnsi="Arial" w:cs="Arial"/>
          <w:sz w:val="20"/>
          <w:szCs w:val="20"/>
        </w:rPr>
      </w:pPr>
    </w:p>
    <w:p w14:paraId="5A08935E" w14:textId="77777777" w:rsidR="00834685" w:rsidRDefault="00834685" w:rsidP="00834685">
      <w:pPr>
        <w:rPr>
          <w:rFonts w:ascii="Arial" w:hAnsi="Arial" w:cs="Arial"/>
          <w:sz w:val="20"/>
          <w:szCs w:val="20"/>
        </w:rPr>
      </w:pPr>
    </w:p>
    <w:p w14:paraId="708B25BF" w14:textId="5E3664F8" w:rsidR="00820B8B" w:rsidRPr="00820B8B" w:rsidRDefault="00820B8B" w:rsidP="00820B8B">
      <w:pPr>
        <w:rPr>
          <w:rFonts w:ascii="Arial" w:hAnsi="Arial" w:cs="Arial"/>
          <w:b/>
          <w:bCs/>
          <w:sz w:val="32"/>
          <w:szCs w:val="32"/>
        </w:rPr>
      </w:pPr>
      <w:r>
        <w:rPr>
          <w:rFonts w:ascii="Arial" w:hAnsi="Arial" w:cs="Arial"/>
          <w:b/>
          <w:bCs/>
          <w:sz w:val="32"/>
          <w:szCs w:val="32"/>
        </w:rPr>
        <w:t>Steps</w:t>
      </w:r>
    </w:p>
    <w:p w14:paraId="479EA53B" w14:textId="60BE3945" w:rsidR="00834685" w:rsidRDefault="00242EBD" w:rsidP="00820B8B">
      <w:pPr>
        <w:rPr>
          <w:rFonts w:ascii="Arial" w:hAnsi="Arial" w:cs="Arial"/>
          <w:sz w:val="20"/>
          <w:szCs w:val="20"/>
        </w:rPr>
      </w:pPr>
      <w:r>
        <w:rPr>
          <w:rFonts w:ascii="Arial" w:hAnsi="Arial" w:cs="Arial"/>
          <w:sz w:val="22"/>
          <w:szCs w:val="22"/>
        </w:rPr>
        <w:t>To further assist working with the Task, the administrator could include a collection of steps, setting out how they think the user should approach the Task.</w:t>
      </w:r>
    </w:p>
    <w:p w14:paraId="0A01C7FF" w14:textId="77777777" w:rsidR="00834685" w:rsidRDefault="00834685" w:rsidP="00834685">
      <w:pPr>
        <w:rPr>
          <w:rFonts w:ascii="Arial" w:hAnsi="Arial" w:cs="Arial"/>
          <w:sz w:val="20"/>
          <w:szCs w:val="20"/>
        </w:rPr>
      </w:pPr>
    </w:p>
    <w:p w14:paraId="1F3AB924" w14:textId="212F20D0"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307D158B" wp14:editId="36326D93">
            <wp:extent cx="6143965" cy="3091787"/>
            <wp:effectExtent l="190500" t="190500" r="180975" b="185420"/>
            <wp:docPr id="6" name="Picture 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4">
                      <a:extLst>
                        <a:ext uri="{28A0092B-C50C-407E-A947-70E740481C1C}">
                          <a14:useLocalDpi xmlns:a14="http://schemas.microsoft.com/office/drawing/2010/main" val="0"/>
                        </a:ext>
                      </a:extLst>
                    </a:blip>
                    <a:stretch>
                      <a:fillRect/>
                    </a:stretch>
                  </pic:blipFill>
                  <pic:spPr>
                    <a:xfrm>
                      <a:off x="0" y="0"/>
                      <a:ext cx="6157129" cy="3098411"/>
                    </a:xfrm>
                    <a:prstGeom prst="rect">
                      <a:avLst/>
                    </a:prstGeom>
                    <a:ln>
                      <a:noFill/>
                    </a:ln>
                    <a:effectLst>
                      <a:outerShdw blurRad="190500" algn="tl" rotWithShape="0">
                        <a:srgbClr val="000000">
                          <a:alpha val="70000"/>
                        </a:srgbClr>
                      </a:outerShdw>
                    </a:effectLst>
                  </pic:spPr>
                </pic:pic>
              </a:graphicData>
            </a:graphic>
          </wp:inline>
        </w:drawing>
      </w:r>
    </w:p>
    <w:p w14:paraId="280A9F2F" w14:textId="7BCBF528" w:rsidR="00834685" w:rsidRDefault="00834685" w:rsidP="00834685">
      <w:pPr>
        <w:rPr>
          <w:rFonts w:ascii="Arial" w:hAnsi="Arial" w:cs="Arial"/>
          <w:sz w:val="20"/>
          <w:szCs w:val="20"/>
        </w:rPr>
      </w:pPr>
    </w:p>
    <w:p w14:paraId="5A890820" w14:textId="77777777" w:rsidR="00834685" w:rsidRDefault="00834685" w:rsidP="00834685">
      <w:pPr>
        <w:rPr>
          <w:rFonts w:ascii="Arial" w:hAnsi="Arial" w:cs="Arial"/>
          <w:sz w:val="20"/>
          <w:szCs w:val="20"/>
        </w:rPr>
      </w:pPr>
    </w:p>
    <w:p w14:paraId="08BB3DD4" w14:textId="77777777" w:rsidR="00834685" w:rsidRDefault="00834685" w:rsidP="00834685">
      <w:pPr>
        <w:rPr>
          <w:rFonts w:ascii="Arial" w:hAnsi="Arial" w:cs="Arial"/>
          <w:sz w:val="20"/>
          <w:szCs w:val="20"/>
        </w:rPr>
      </w:pPr>
    </w:p>
    <w:p w14:paraId="2E3A2F69" w14:textId="05AB8B53" w:rsidR="00834685" w:rsidRDefault="00834685" w:rsidP="00834685">
      <w:pPr>
        <w:rPr>
          <w:rFonts w:ascii="Arial" w:hAnsi="Arial" w:cs="Arial"/>
          <w:sz w:val="20"/>
          <w:szCs w:val="20"/>
        </w:rPr>
      </w:pPr>
      <w:r>
        <w:rPr>
          <w:rFonts w:ascii="Arial" w:hAnsi="Arial" w:cs="Arial"/>
          <w:noProof/>
          <w:sz w:val="20"/>
          <w:szCs w:val="20"/>
        </w:rPr>
        <w:lastRenderedPageBreak/>
        <w:drawing>
          <wp:inline distT="0" distB="0" distL="0" distR="0" wp14:anchorId="72AE8D52" wp14:editId="4C3D58FF">
            <wp:extent cx="6138435" cy="3050843"/>
            <wp:effectExtent l="190500" t="190500" r="186690" b="187960"/>
            <wp:docPr id="7"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pic:nvPicPr>
                  <pic:blipFill>
                    <a:blip r:embed="rId15">
                      <a:extLst>
                        <a:ext uri="{28A0092B-C50C-407E-A947-70E740481C1C}">
                          <a14:useLocalDpi xmlns:a14="http://schemas.microsoft.com/office/drawing/2010/main" val="0"/>
                        </a:ext>
                      </a:extLst>
                    </a:blip>
                    <a:stretch>
                      <a:fillRect/>
                    </a:stretch>
                  </pic:blipFill>
                  <pic:spPr>
                    <a:xfrm>
                      <a:off x="0" y="0"/>
                      <a:ext cx="6143091" cy="3053157"/>
                    </a:xfrm>
                    <a:prstGeom prst="rect">
                      <a:avLst/>
                    </a:prstGeom>
                    <a:ln>
                      <a:noFill/>
                    </a:ln>
                    <a:effectLst>
                      <a:outerShdw blurRad="190500" algn="tl" rotWithShape="0">
                        <a:srgbClr val="000000">
                          <a:alpha val="70000"/>
                        </a:srgbClr>
                      </a:outerShdw>
                    </a:effectLst>
                  </pic:spPr>
                </pic:pic>
              </a:graphicData>
            </a:graphic>
          </wp:inline>
        </w:drawing>
      </w:r>
    </w:p>
    <w:p w14:paraId="210CB570" w14:textId="4659C193" w:rsidR="00834685" w:rsidRDefault="00242EBD" w:rsidP="00834685">
      <w:pPr>
        <w:rPr>
          <w:rFonts w:ascii="Arial" w:hAnsi="Arial" w:cs="Arial"/>
          <w:sz w:val="20"/>
          <w:szCs w:val="20"/>
        </w:rPr>
      </w:pPr>
      <w:r>
        <w:rPr>
          <w:rFonts w:ascii="Arial" w:hAnsi="Arial" w:cs="Arial"/>
          <w:sz w:val="22"/>
          <w:szCs w:val="22"/>
        </w:rPr>
        <w:t xml:space="preserve">In the example above, the administrator </w:t>
      </w:r>
      <w:r w:rsidR="001F1E4A">
        <w:rPr>
          <w:rFonts w:ascii="Arial" w:hAnsi="Arial" w:cs="Arial"/>
          <w:sz w:val="22"/>
          <w:szCs w:val="22"/>
        </w:rPr>
        <w:t>guides the user through the steps to build the showcase needed on the Task response.</w:t>
      </w:r>
    </w:p>
    <w:p w14:paraId="4187966D" w14:textId="77777777" w:rsidR="00242EBD" w:rsidRDefault="00242EBD" w:rsidP="00820B8B">
      <w:pPr>
        <w:rPr>
          <w:rFonts w:ascii="Arial" w:hAnsi="Arial" w:cs="Arial"/>
          <w:b/>
          <w:bCs/>
          <w:sz w:val="32"/>
          <w:szCs w:val="32"/>
        </w:rPr>
      </w:pPr>
    </w:p>
    <w:p w14:paraId="3370C20E" w14:textId="61101878" w:rsidR="00820B8B" w:rsidRPr="00820B8B" w:rsidRDefault="00820B8B" w:rsidP="00820B8B">
      <w:pPr>
        <w:rPr>
          <w:rFonts w:ascii="Arial" w:hAnsi="Arial" w:cs="Arial"/>
          <w:b/>
          <w:bCs/>
          <w:sz w:val="32"/>
          <w:szCs w:val="32"/>
        </w:rPr>
      </w:pPr>
      <w:r>
        <w:rPr>
          <w:rFonts w:ascii="Arial" w:hAnsi="Arial" w:cs="Arial"/>
          <w:b/>
          <w:bCs/>
          <w:sz w:val="32"/>
          <w:szCs w:val="32"/>
        </w:rPr>
        <w:t>Response type</w:t>
      </w:r>
    </w:p>
    <w:p w14:paraId="1F9C1A9A" w14:textId="77777777" w:rsidR="001F1E4A" w:rsidRDefault="001F1E4A" w:rsidP="00820B8B">
      <w:pPr>
        <w:rPr>
          <w:rFonts w:ascii="Arial" w:hAnsi="Arial" w:cs="Arial"/>
          <w:sz w:val="22"/>
          <w:szCs w:val="22"/>
        </w:rPr>
      </w:pPr>
      <w:r>
        <w:rPr>
          <w:rFonts w:ascii="Arial" w:hAnsi="Arial" w:cs="Arial"/>
          <w:sz w:val="22"/>
          <w:szCs w:val="22"/>
        </w:rPr>
        <w:t xml:space="preserve">The Task may require a response from the user. This is optional. </w:t>
      </w:r>
    </w:p>
    <w:p w14:paraId="3F1DA240" w14:textId="77777777" w:rsidR="001F1E4A" w:rsidRDefault="001F1E4A" w:rsidP="00820B8B">
      <w:pPr>
        <w:rPr>
          <w:rFonts w:ascii="Arial" w:hAnsi="Arial" w:cs="Arial"/>
          <w:sz w:val="22"/>
          <w:szCs w:val="22"/>
        </w:rPr>
      </w:pPr>
    </w:p>
    <w:p w14:paraId="07D153C1" w14:textId="27862C9D" w:rsidR="00820B8B" w:rsidRDefault="001F1E4A" w:rsidP="00820B8B">
      <w:pPr>
        <w:rPr>
          <w:rFonts w:ascii="Arial" w:hAnsi="Arial" w:cs="Arial"/>
          <w:sz w:val="20"/>
          <w:szCs w:val="20"/>
        </w:rPr>
      </w:pPr>
      <w:r>
        <w:rPr>
          <w:rFonts w:ascii="Arial" w:hAnsi="Arial" w:cs="Arial"/>
          <w:sz w:val="22"/>
          <w:szCs w:val="22"/>
        </w:rPr>
        <w:t>The response could be a published Showcase, a completed Myshowcase.me or evidence uploaded from their Myshowcase.me ‘Stuff’ area.</w:t>
      </w:r>
    </w:p>
    <w:p w14:paraId="04D254B0" w14:textId="77777777" w:rsidR="00834685" w:rsidRDefault="00834685" w:rsidP="00834685">
      <w:pPr>
        <w:rPr>
          <w:rFonts w:ascii="Arial" w:hAnsi="Arial" w:cs="Arial"/>
          <w:sz w:val="20"/>
          <w:szCs w:val="20"/>
        </w:rPr>
      </w:pPr>
    </w:p>
    <w:p w14:paraId="01B315E9" w14:textId="448687FC"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3DA83EF1" wp14:editId="57B2BF1C">
            <wp:extent cx="6136044" cy="2887070"/>
            <wp:effectExtent l="190500" t="190500" r="188595" b="199390"/>
            <wp:docPr id="8" name="Picture 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6">
                      <a:extLst>
                        <a:ext uri="{28A0092B-C50C-407E-A947-70E740481C1C}">
                          <a14:useLocalDpi xmlns:a14="http://schemas.microsoft.com/office/drawing/2010/main" val="0"/>
                        </a:ext>
                      </a:extLst>
                    </a:blip>
                    <a:stretch>
                      <a:fillRect/>
                    </a:stretch>
                  </pic:blipFill>
                  <pic:spPr>
                    <a:xfrm>
                      <a:off x="0" y="0"/>
                      <a:ext cx="6142004" cy="2889874"/>
                    </a:xfrm>
                    <a:prstGeom prst="rect">
                      <a:avLst/>
                    </a:prstGeom>
                    <a:ln>
                      <a:noFill/>
                    </a:ln>
                    <a:effectLst>
                      <a:outerShdw blurRad="190500" algn="tl" rotWithShape="0">
                        <a:srgbClr val="000000">
                          <a:alpha val="70000"/>
                        </a:srgbClr>
                      </a:outerShdw>
                    </a:effectLst>
                  </pic:spPr>
                </pic:pic>
              </a:graphicData>
            </a:graphic>
          </wp:inline>
        </w:drawing>
      </w:r>
    </w:p>
    <w:p w14:paraId="781BAD41" w14:textId="72A5B565" w:rsidR="00834685" w:rsidRDefault="00834685" w:rsidP="00834685">
      <w:pPr>
        <w:rPr>
          <w:rFonts w:ascii="Arial" w:hAnsi="Arial" w:cs="Arial"/>
          <w:sz w:val="20"/>
          <w:szCs w:val="20"/>
        </w:rPr>
      </w:pPr>
    </w:p>
    <w:p w14:paraId="5A2CD9C7" w14:textId="77777777" w:rsidR="00834685" w:rsidRDefault="00834685" w:rsidP="00834685">
      <w:pPr>
        <w:rPr>
          <w:rFonts w:ascii="Arial" w:hAnsi="Arial" w:cs="Arial"/>
          <w:sz w:val="20"/>
          <w:szCs w:val="20"/>
        </w:rPr>
      </w:pPr>
    </w:p>
    <w:p w14:paraId="417BB621" w14:textId="77777777" w:rsidR="00834685" w:rsidRDefault="00834685" w:rsidP="00834685">
      <w:pPr>
        <w:rPr>
          <w:rFonts w:ascii="Arial" w:hAnsi="Arial" w:cs="Arial"/>
          <w:sz w:val="20"/>
          <w:szCs w:val="20"/>
        </w:rPr>
      </w:pPr>
    </w:p>
    <w:p w14:paraId="3A9E5D5A" w14:textId="720DCB40" w:rsidR="00834685" w:rsidRDefault="00834685" w:rsidP="00834685">
      <w:pPr>
        <w:rPr>
          <w:rFonts w:ascii="Arial" w:hAnsi="Arial" w:cs="Arial"/>
          <w:sz w:val="20"/>
          <w:szCs w:val="20"/>
        </w:rPr>
      </w:pPr>
      <w:r>
        <w:rPr>
          <w:rFonts w:ascii="Arial" w:hAnsi="Arial" w:cs="Arial"/>
          <w:noProof/>
          <w:sz w:val="20"/>
          <w:szCs w:val="20"/>
        </w:rPr>
        <w:lastRenderedPageBreak/>
        <w:drawing>
          <wp:inline distT="0" distB="0" distL="0" distR="0" wp14:anchorId="3DCD1C8B" wp14:editId="5D40A314">
            <wp:extent cx="6130016" cy="3124996"/>
            <wp:effectExtent l="190500" t="190500" r="194945" b="189865"/>
            <wp:docPr id="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png"/>
                    <pic:cNvPicPr/>
                  </pic:nvPicPr>
                  <pic:blipFill>
                    <a:blip r:embed="rId17">
                      <a:extLst>
                        <a:ext uri="{28A0092B-C50C-407E-A947-70E740481C1C}">
                          <a14:useLocalDpi xmlns:a14="http://schemas.microsoft.com/office/drawing/2010/main" val="0"/>
                        </a:ext>
                      </a:extLst>
                    </a:blip>
                    <a:stretch>
                      <a:fillRect/>
                    </a:stretch>
                  </pic:blipFill>
                  <pic:spPr>
                    <a:xfrm>
                      <a:off x="0" y="0"/>
                      <a:ext cx="6142495" cy="3131357"/>
                    </a:xfrm>
                    <a:prstGeom prst="rect">
                      <a:avLst/>
                    </a:prstGeom>
                    <a:ln>
                      <a:noFill/>
                    </a:ln>
                    <a:effectLst>
                      <a:outerShdw blurRad="190500" algn="tl" rotWithShape="0">
                        <a:srgbClr val="000000">
                          <a:alpha val="70000"/>
                        </a:srgbClr>
                      </a:outerShdw>
                    </a:effectLst>
                  </pic:spPr>
                </pic:pic>
              </a:graphicData>
            </a:graphic>
          </wp:inline>
        </w:drawing>
      </w:r>
    </w:p>
    <w:p w14:paraId="163B5C00" w14:textId="7CD920E8" w:rsidR="00834685" w:rsidRDefault="00834685" w:rsidP="00834685">
      <w:pPr>
        <w:rPr>
          <w:rFonts w:ascii="Arial" w:hAnsi="Arial" w:cs="Arial"/>
          <w:sz w:val="20"/>
          <w:szCs w:val="20"/>
        </w:rPr>
      </w:pPr>
    </w:p>
    <w:p w14:paraId="30D05CD8" w14:textId="77777777" w:rsidR="00834685" w:rsidRDefault="00834685" w:rsidP="00834685">
      <w:pPr>
        <w:rPr>
          <w:rFonts w:ascii="Arial" w:hAnsi="Arial" w:cs="Arial"/>
          <w:sz w:val="20"/>
          <w:szCs w:val="20"/>
        </w:rPr>
      </w:pPr>
    </w:p>
    <w:p w14:paraId="25D8CE91" w14:textId="29359ECC"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37F68C24" wp14:editId="136AD6AC">
            <wp:extent cx="6155586" cy="3084962"/>
            <wp:effectExtent l="190500" t="190500" r="188595" b="191770"/>
            <wp:docPr id="10" name="Picture 1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18">
                      <a:extLst>
                        <a:ext uri="{28A0092B-C50C-407E-A947-70E740481C1C}">
                          <a14:useLocalDpi xmlns:a14="http://schemas.microsoft.com/office/drawing/2010/main" val="0"/>
                        </a:ext>
                      </a:extLst>
                    </a:blip>
                    <a:stretch>
                      <a:fillRect/>
                    </a:stretch>
                  </pic:blipFill>
                  <pic:spPr>
                    <a:xfrm>
                      <a:off x="0" y="0"/>
                      <a:ext cx="6165899" cy="3090130"/>
                    </a:xfrm>
                    <a:prstGeom prst="rect">
                      <a:avLst/>
                    </a:prstGeom>
                    <a:ln>
                      <a:noFill/>
                    </a:ln>
                    <a:effectLst>
                      <a:outerShdw blurRad="190500" algn="tl" rotWithShape="0">
                        <a:srgbClr val="000000">
                          <a:alpha val="70000"/>
                        </a:srgbClr>
                      </a:outerShdw>
                    </a:effectLst>
                  </pic:spPr>
                </pic:pic>
              </a:graphicData>
            </a:graphic>
          </wp:inline>
        </w:drawing>
      </w:r>
    </w:p>
    <w:p w14:paraId="0919CB5C" w14:textId="2A77729D" w:rsidR="00834685" w:rsidRDefault="00834685" w:rsidP="00834685">
      <w:pPr>
        <w:rPr>
          <w:rFonts w:ascii="Arial" w:hAnsi="Arial" w:cs="Arial"/>
          <w:sz w:val="20"/>
          <w:szCs w:val="20"/>
        </w:rPr>
      </w:pPr>
    </w:p>
    <w:p w14:paraId="4374C747" w14:textId="77777777" w:rsidR="00834685" w:rsidRDefault="00834685" w:rsidP="00834685">
      <w:pPr>
        <w:rPr>
          <w:rFonts w:ascii="Arial" w:hAnsi="Arial" w:cs="Arial"/>
          <w:sz w:val="20"/>
          <w:szCs w:val="20"/>
        </w:rPr>
      </w:pPr>
    </w:p>
    <w:p w14:paraId="1103C69F" w14:textId="77777777" w:rsidR="00834685" w:rsidRDefault="00834685" w:rsidP="00834685">
      <w:pPr>
        <w:rPr>
          <w:rFonts w:ascii="Arial" w:hAnsi="Arial" w:cs="Arial"/>
          <w:sz w:val="20"/>
          <w:szCs w:val="20"/>
        </w:rPr>
      </w:pPr>
    </w:p>
    <w:p w14:paraId="4338CEF1" w14:textId="2F69B09D" w:rsidR="00834685" w:rsidRDefault="00834685" w:rsidP="00834685">
      <w:pPr>
        <w:rPr>
          <w:rFonts w:ascii="Arial" w:hAnsi="Arial" w:cs="Arial"/>
          <w:sz w:val="20"/>
          <w:szCs w:val="20"/>
        </w:rPr>
      </w:pPr>
      <w:r>
        <w:rPr>
          <w:rFonts w:ascii="Arial" w:hAnsi="Arial" w:cs="Arial"/>
          <w:noProof/>
          <w:sz w:val="20"/>
          <w:szCs w:val="20"/>
        </w:rPr>
        <w:lastRenderedPageBreak/>
        <w:drawing>
          <wp:inline distT="0" distB="0" distL="0" distR="0" wp14:anchorId="6A982D44" wp14:editId="56100335">
            <wp:extent cx="5806323" cy="2852951"/>
            <wp:effectExtent l="190500" t="190500" r="194945" b="195580"/>
            <wp:docPr id="12"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19">
                      <a:extLst>
                        <a:ext uri="{28A0092B-C50C-407E-A947-70E740481C1C}">
                          <a14:useLocalDpi xmlns:a14="http://schemas.microsoft.com/office/drawing/2010/main" val="0"/>
                        </a:ext>
                      </a:extLst>
                    </a:blip>
                    <a:stretch>
                      <a:fillRect/>
                    </a:stretch>
                  </pic:blipFill>
                  <pic:spPr>
                    <a:xfrm>
                      <a:off x="0" y="0"/>
                      <a:ext cx="5817484" cy="2858435"/>
                    </a:xfrm>
                    <a:prstGeom prst="rect">
                      <a:avLst/>
                    </a:prstGeom>
                    <a:ln>
                      <a:noFill/>
                    </a:ln>
                    <a:effectLst>
                      <a:outerShdw blurRad="190500" algn="tl" rotWithShape="0">
                        <a:srgbClr val="000000">
                          <a:alpha val="70000"/>
                        </a:srgbClr>
                      </a:outerShdw>
                    </a:effectLst>
                  </pic:spPr>
                </pic:pic>
              </a:graphicData>
            </a:graphic>
          </wp:inline>
        </w:drawing>
      </w:r>
    </w:p>
    <w:p w14:paraId="04A94903" w14:textId="1B873EED" w:rsidR="00834685" w:rsidRDefault="001F1E4A" w:rsidP="00834685">
      <w:pPr>
        <w:rPr>
          <w:rFonts w:ascii="Arial" w:hAnsi="Arial" w:cs="Arial"/>
          <w:sz w:val="20"/>
          <w:szCs w:val="20"/>
        </w:rPr>
      </w:pPr>
      <w:r>
        <w:rPr>
          <w:rFonts w:ascii="Arial" w:hAnsi="Arial" w:cs="Arial"/>
          <w:sz w:val="20"/>
          <w:szCs w:val="20"/>
        </w:rPr>
        <w:t xml:space="preserve">If the required response is a Myshowcase.me Form, the administrator has options to pick a </w:t>
      </w:r>
      <w:r w:rsidR="00840B30">
        <w:rPr>
          <w:rFonts w:ascii="Arial" w:hAnsi="Arial" w:cs="Arial"/>
          <w:sz w:val="20"/>
          <w:szCs w:val="20"/>
        </w:rPr>
        <w:t>specific Form</w:t>
      </w:r>
      <w:r>
        <w:rPr>
          <w:rFonts w:ascii="Arial" w:hAnsi="Arial" w:cs="Arial"/>
          <w:sz w:val="20"/>
          <w:szCs w:val="20"/>
        </w:rPr>
        <w:t xml:space="preserve"> to complete or suggest a </w:t>
      </w:r>
      <w:r w:rsidR="00840B30">
        <w:rPr>
          <w:rFonts w:ascii="Arial" w:hAnsi="Arial" w:cs="Arial"/>
          <w:sz w:val="20"/>
          <w:szCs w:val="20"/>
        </w:rPr>
        <w:t xml:space="preserve">certain </w:t>
      </w:r>
      <w:r>
        <w:rPr>
          <w:rFonts w:ascii="Arial" w:hAnsi="Arial" w:cs="Arial"/>
          <w:sz w:val="20"/>
          <w:szCs w:val="20"/>
        </w:rPr>
        <w:t>type of Form (</w:t>
      </w:r>
      <w:r w:rsidR="00840B30">
        <w:rPr>
          <w:rFonts w:ascii="Arial" w:hAnsi="Arial" w:cs="Arial"/>
          <w:sz w:val="20"/>
          <w:szCs w:val="20"/>
        </w:rPr>
        <w:t>R</w:t>
      </w:r>
      <w:r>
        <w:rPr>
          <w:rFonts w:ascii="Arial" w:hAnsi="Arial" w:cs="Arial"/>
          <w:sz w:val="20"/>
          <w:szCs w:val="20"/>
        </w:rPr>
        <w:t xml:space="preserve">eflection, </w:t>
      </w:r>
      <w:r w:rsidR="00840B30">
        <w:rPr>
          <w:rFonts w:ascii="Arial" w:hAnsi="Arial" w:cs="Arial"/>
          <w:sz w:val="20"/>
          <w:szCs w:val="20"/>
        </w:rPr>
        <w:t>G</w:t>
      </w:r>
      <w:r>
        <w:rPr>
          <w:rFonts w:ascii="Arial" w:hAnsi="Arial" w:cs="Arial"/>
          <w:sz w:val="20"/>
          <w:szCs w:val="20"/>
        </w:rPr>
        <w:t xml:space="preserve">oal </w:t>
      </w:r>
      <w:r w:rsidR="00840B30">
        <w:rPr>
          <w:rFonts w:ascii="Arial" w:hAnsi="Arial" w:cs="Arial"/>
          <w:sz w:val="20"/>
          <w:szCs w:val="20"/>
        </w:rPr>
        <w:t>…</w:t>
      </w:r>
      <w:r>
        <w:rPr>
          <w:rFonts w:ascii="Arial" w:hAnsi="Arial" w:cs="Arial"/>
          <w:sz w:val="20"/>
          <w:szCs w:val="20"/>
        </w:rPr>
        <w:t>etc.).</w:t>
      </w:r>
    </w:p>
    <w:p w14:paraId="2BD1C314" w14:textId="77777777" w:rsidR="00834685" w:rsidRDefault="00834685" w:rsidP="00834685">
      <w:pPr>
        <w:rPr>
          <w:rFonts w:ascii="Arial" w:hAnsi="Arial" w:cs="Arial"/>
          <w:sz w:val="20"/>
          <w:szCs w:val="20"/>
        </w:rPr>
      </w:pPr>
    </w:p>
    <w:p w14:paraId="12931BA5" w14:textId="77777777" w:rsidR="00834685" w:rsidRDefault="00834685" w:rsidP="00834685">
      <w:pPr>
        <w:rPr>
          <w:rFonts w:ascii="Arial" w:hAnsi="Arial" w:cs="Arial"/>
          <w:sz w:val="20"/>
          <w:szCs w:val="20"/>
        </w:rPr>
      </w:pPr>
    </w:p>
    <w:p w14:paraId="2786598F" w14:textId="6691746C" w:rsidR="00820B8B" w:rsidRPr="00820B8B" w:rsidRDefault="00820B8B" w:rsidP="00820B8B">
      <w:pPr>
        <w:rPr>
          <w:rFonts w:ascii="Arial" w:hAnsi="Arial" w:cs="Arial"/>
          <w:b/>
          <w:bCs/>
          <w:sz w:val="32"/>
          <w:szCs w:val="32"/>
        </w:rPr>
      </w:pPr>
      <w:r>
        <w:rPr>
          <w:rFonts w:ascii="Arial" w:hAnsi="Arial" w:cs="Arial"/>
          <w:b/>
          <w:bCs/>
          <w:sz w:val="32"/>
          <w:szCs w:val="32"/>
        </w:rPr>
        <w:t>Grading schemes</w:t>
      </w:r>
    </w:p>
    <w:p w14:paraId="29F29EBB" w14:textId="37E742E6" w:rsidR="00820B8B" w:rsidRDefault="00840B30" w:rsidP="00820B8B">
      <w:pPr>
        <w:rPr>
          <w:rFonts w:ascii="Arial" w:hAnsi="Arial" w:cs="Arial"/>
          <w:sz w:val="22"/>
          <w:szCs w:val="22"/>
        </w:rPr>
      </w:pPr>
      <w:r>
        <w:rPr>
          <w:rFonts w:ascii="Arial" w:hAnsi="Arial" w:cs="Arial"/>
          <w:sz w:val="22"/>
          <w:szCs w:val="22"/>
        </w:rPr>
        <w:t>The administrator may want to grade or mark the Task. To do this, they can attach one or more Grading Schemes to the Task. There could be a Grading System to mark the content of a Showcase, a different Grading Scheme for the presentation style, and one for the overall Task grade. These is no limit on the number of Grading Schemes that can be applied.</w:t>
      </w:r>
    </w:p>
    <w:p w14:paraId="3DFE44E0" w14:textId="5EA51E9D" w:rsidR="00840B30" w:rsidRDefault="00840B30" w:rsidP="00820B8B">
      <w:pPr>
        <w:rPr>
          <w:rFonts w:ascii="Arial" w:hAnsi="Arial" w:cs="Arial"/>
          <w:sz w:val="22"/>
          <w:szCs w:val="22"/>
        </w:rPr>
      </w:pPr>
    </w:p>
    <w:p w14:paraId="7F9453AF" w14:textId="5E73C2EB" w:rsidR="00840B30" w:rsidRPr="00C6005C" w:rsidRDefault="00840B30" w:rsidP="00820B8B">
      <w:pPr>
        <w:rPr>
          <w:rFonts w:ascii="Arial" w:hAnsi="Arial" w:cs="Arial"/>
          <w:sz w:val="22"/>
          <w:szCs w:val="22"/>
        </w:rPr>
      </w:pPr>
      <w:r w:rsidRPr="00C6005C">
        <w:rPr>
          <w:rFonts w:ascii="Arial" w:hAnsi="Arial" w:cs="Arial"/>
          <w:sz w:val="22"/>
          <w:szCs w:val="22"/>
        </w:rPr>
        <w:t>Again,</w:t>
      </w:r>
      <w:r w:rsidR="00473249" w:rsidRPr="00C6005C">
        <w:rPr>
          <w:rFonts w:ascii="Arial" w:hAnsi="Arial" w:cs="Arial"/>
          <w:sz w:val="22"/>
          <w:szCs w:val="22"/>
        </w:rPr>
        <w:t xml:space="preserve"> the inclusion of any Grading</w:t>
      </w:r>
      <w:r w:rsidRPr="00C6005C">
        <w:rPr>
          <w:rFonts w:ascii="Arial" w:hAnsi="Arial" w:cs="Arial"/>
          <w:sz w:val="22"/>
          <w:szCs w:val="22"/>
        </w:rPr>
        <w:t xml:space="preserve"> </w:t>
      </w:r>
      <w:r w:rsidR="00473249" w:rsidRPr="00C6005C">
        <w:rPr>
          <w:rFonts w:ascii="Arial" w:hAnsi="Arial" w:cs="Arial"/>
          <w:sz w:val="22"/>
          <w:szCs w:val="22"/>
        </w:rPr>
        <w:t>Scheme is optional. Some Tasks may not require grading.</w:t>
      </w:r>
    </w:p>
    <w:p w14:paraId="11643D63" w14:textId="693372AA"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42B6896F" wp14:editId="1166E907">
            <wp:extent cx="5788696" cy="2941661"/>
            <wp:effectExtent l="190500" t="190500" r="193040" b="182880"/>
            <wp:docPr id="13"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png"/>
                    <pic:cNvPicPr/>
                  </pic:nvPicPr>
                  <pic:blipFill>
                    <a:blip r:embed="rId20">
                      <a:extLst>
                        <a:ext uri="{28A0092B-C50C-407E-A947-70E740481C1C}">
                          <a14:useLocalDpi xmlns:a14="http://schemas.microsoft.com/office/drawing/2010/main" val="0"/>
                        </a:ext>
                      </a:extLst>
                    </a:blip>
                    <a:stretch>
                      <a:fillRect/>
                    </a:stretch>
                  </pic:blipFill>
                  <pic:spPr>
                    <a:xfrm>
                      <a:off x="0" y="0"/>
                      <a:ext cx="5822401" cy="2958789"/>
                    </a:xfrm>
                    <a:prstGeom prst="rect">
                      <a:avLst/>
                    </a:prstGeom>
                    <a:ln>
                      <a:noFill/>
                    </a:ln>
                    <a:effectLst>
                      <a:outerShdw blurRad="190500" algn="tl" rotWithShape="0">
                        <a:srgbClr val="000000">
                          <a:alpha val="70000"/>
                        </a:srgbClr>
                      </a:outerShdw>
                    </a:effectLst>
                  </pic:spPr>
                </pic:pic>
              </a:graphicData>
            </a:graphic>
          </wp:inline>
        </w:drawing>
      </w:r>
    </w:p>
    <w:p w14:paraId="75C2CFE0" w14:textId="2413C16D" w:rsidR="00834685" w:rsidRDefault="00834685" w:rsidP="00834685">
      <w:pPr>
        <w:rPr>
          <w:rFonts w:ascii="Arial" w:hAnsi="Arial" w:cs="Arial"/>
          <w:sz w:val="20"/>
          <w:szCs w:val="20"/>
        </w:rPr>
      </w:pPr>
    </w:p>
    <w:p w14:paraId="111F2E0F" w14:textId="3A1F8C8E" w:rsidR="00834685" w:rsidRDefault="00834685" w:rsidP="00834685">
      <w:pPr>
        <w:rPr>
          <w:rFonts w:ascii="Arial" w:hAnsi="Arial" w:cs="Arial"/>
          <w:sz w:val="20"/>
          <w:szCs w:val="20"/>
        </w:rPr>
      </w:pPr>
      <w:r>
        <w:rPr>
          <w:rFonts w:ascii="Arial" w:hAnsi="Arial" w:cs="Arial"/>
          <w:noProof/>
          <w:sz w:val="20"/>
          <w:szCs w:val="20"/>
        </w:rPr>
        <w:lastRenderedPageBreak/>
        <w:drawing>
          <wp:inline distT="0" distB="0" distL="0" distR="0" wp14:anchorId="3D385332" wp14:editId="3D59A61E">
            <wp:extent cx="6120299" cy="3016724"/>
            <wp:effectExtent l="190500" t="190500" r="185420" b="184150"/>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21">
                      <a:extLst>
                        <a:ext uri="{28A0092B-C50C-407E-A947-70E740481C1C}">
                          <a14:useLocalDpi xmlns:a14="http://schemas.microsoft.com/office/drawing/2010/main" val="0"/>
                        </a:ext>
                      </a:extLst>
                    </a:blip>
                    <a:stretch>
                      <a:fillRect/>
                    </a:stretch>
                  </pic:blipFill>
                  <pic:spPr>
                    <a:xfrm>
                      <a:off x="0" y="0"/>
                      <a:ext cx="6126845" cy="3019951"/>
                    </a:xfrm>
                    <a:prstGeom prst="rect">
                      <a:avLst/>
                    </a:prstGeom>
                    <a:ln>
                      <a:noFill/>
                    </a:ln>
                    <a:effectLst>
                      <a:outerShdw blurRad="190500" algn="tl" rotWithShape="0">
                        <a:srgbClr val="000000">
                          <a:alpha val="70000"/>
                        </a:srgbClr>
                      </a:outerShdw>
                    </a:effectLst>
                  </pic:spPr>
                </pic:pic>
              </a:graphicData>
            </a:graphic>
          </wp:inline>
        </w:drawing>
      </w:r>
    </w:p>
    <w:p w14:paraId="675FEB5D" w14:textId="035E4FC3" w:rsidR="00834685" w:rsidRDefault="00834685" w:rsidP="00834685">
      <w:pPr>
        <w:rPr>
          <w:rFonts w:ascii="Arial" w:hAnsi="Arial" w:cs="Arial"/>
          <w:sz w:val="20"/>
          <w:szCs w:val="20"/>
        </w:rPr>
      </w:pPr>
    </w:p>
    <w:p w14:paraId="7460746D" w14:textId="77777777" w:rsidR="00A0235A" w:rsidRDefault="00C6005C" w:rsidP="00834685">
      <w:pPr>
        <w:rPr>
          <w:rFonts w:ascii="Arial" w:hAnsi="Arial" w:cs="Arial"/>
          <w:sz w:val="22"/>
          <w:szCs w:val="22"/>
        </w:rPr>
      </w:pPr>
      <w:r w:rsidRPr="00C6005C">
        <w:rPr>
          <w:rFonts w:ascii="Arial" w:hAnsi="Arial" w:cs="Arial"/>
          <w:sz w:val="22"/>
          <w:szCs w:val="22"/>
        </w:rPr>
        <w:t>As each Grading Scheme is added, the administrator has the option to introduce Open Badges into the Task. Myshowcase.me has an inclusive Open Badge platform for designing and issuing Open Badges. These badges can be associated with values of the included Grading Scheme.</w:t>
      </w:r>
      <w:r w:rsidR="00A0235A">
        <w:rPr>
          <w:rFonts w:ascii="Arial" w:hAnsi="Arial" w:cs="Arial"/>
          <w:sz w:val="22"/>
          <w:szCs w:val="22"/>
        </w:rPr>
        <w:t xml:space="preserve"> </w:t>
      </w:r>
    </w:p>
    <w:p w14:paraId="6F29F227" w14:textId="77777777" w:rsidR="00A0235A" w:rsidRDefault="00A0235A" w:rsidP="00834685">
      <w:pPr>
        <w:rPr>
          <w:rFonts w:ascii="Arial" w:hAnsi="Arial" w:cs="Arial"/>
          <w:sz w:val="22"/>
          <w:szCs w:val="22"/>
        </w:rPr>
      </w:pPr>
    </w:p>
    <w:p w14:paraId="5426A276" w14:textId="335F6EC9" w:rsidR="00834685" w:rsidRPr="00C6005C" w:rsidRDefault="00A0235A" w:rsidP="00834685">
      <w:pPr>
        <w:rPr>
          <w:rFonts w:ascii="Arial" w:hAnsi="Arial" w:cs="Arial"/>
          <w:sz w:val="22"/>
          <w:szCs w:val="22"/>
        </w:rPr>
      </w:pPr>
      <w:r>
        <w:rPr>
          <w:rFonts w:ascii="Arial" w:hAnsi="Arial" w:cs="Arial"/>
          <w:sz w:val="22"/>
          <w:szCs w:val="22"/>
        </w:rPr>
        <w:t>Linking badges to allocated grades is optional.</w:t>
      </w:r>
    </w:p>
    <w:p w14:paraId="72935FE4" w14:textId="77777777" w:rsidR="00834685" w:rsidRDefault="00834685" w:rsidP="00834685">
      <w:pPr>
        <w:rPr>
          <w:rFonts w:ascii="Arial" w:hAnsi="Arial" w:cs="Arial"/>
          <w:sz w:val="20"/>
          <w:szCs w:val="20"/>
        </w:rPr>
      </w:pPr>
    </w:p>
    <w:p w14:paraId="206DEF04" w14:textId="116536E8"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05166495" wp14:editId="6E2833BA">
            <wp:extent cx="6120299" cy="3016724"/>
            <wp:effectExtent l="190500" t="190500" r="185420" b="184150"/>
            <wp:docPr id="15"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3.png"/>
                    <pic:cNvPicPr/>
                  </pic:nvPicPr>
                  <pic:blipFill>
                    <a:blip r:embed="rId22">
                      <a:extLst>
                        <a:ext uri="{28A0092B-C50C-407E-A947-70E740481C1C}">
                          <a14:useLocalDpi xmlns:a14="http://schemas.microsoft.com/office/drawing/2010/main" val="0"/>
                        </a:ext>
                      </a:extLst>
                    </a:blip>
                    <a:stretch>
                      <a:fillRect/>
                    </a:stretch>
                  </pic:blipFill>
                  <pic:spPr>
                    <a:xfrm>
                      <a:off x="0" y="0"/>
                      <a:ext cx="6125268" cy="3019173"/>
                    </a:xfrm>
                    <a:prstGeom prst="rect">
                      <a:avLst/>
                    </a:prstGeom>
                    <a:ln>
                      <a:noFill/>
                    </a:ln>
                    <a:effectLst>
                      <a:outerShdw blurRad="190500" algn="tl" rotWithShape="0">
                        <a:srgbClr val="000000">
                          <a:alpha val="70000"/>
                        </a:srgbClr>
                      </a:outerShdw>
                    </a:effectLst>
                  </pic:spPr>
                </pic:pic>
              </a:graphicData>
            </a:graphic>
          </wp:inline>
        </w:drawing>
      </w:r>
    </w:p>
    <w:p w14:paraId="72F8203F" w14:textId="1361BB86" w:rsidR="00834685" w:rsidRDefault="00834685" w:rsidP="00834685">
      <w:pPr>
        <w:rPr>
          <w:rFonts w:ascii="Arial" w:hAnsi="Arial" w:cs="Arial"/>
          <w:sz w:val="20"/>
          <w:szCs w:val="20"/>
        </w:rPr>
      </w:pPr>
    </w:p>
    <w:p w14:paraId="2763C8EA" w14:textId="77777777" w:rsidR="00834685" w:rsidRDefault="00834685" w:rsidP="00834685">
      <w:pPr>
        <w:rPr>
          <w:rFonts w:ascii="Arial" w:hAnsi="Arial" w:cs="Arial"/>
          <w:sz w:val="20"/>
          <w:szCs w:val="20"/>
        </w:rPr>
      </w:pPr>
    </w:p>
    <w:p w14:paraId="4F618F35" w14:textId="77777777" w:rsidR="00C6005C" w:rsidRDefault="00C6005C" w:rsidP="00834685">
      <w:pPr>
        <w:rPr>
          <w:rFonts w:ascii="Arial" w:hAnsi="Arial" w:cs="Arial"/>
          <w:sz w:val="20"/>
          <w:szCs w:val="20"/>
        </w:rPr>
      </w:pPr>
    </w:p>
    <w:p w14:paraId="11C45DB7" w14:textId="77777777" w:rsidR="00C6005C" w:rsidRDefault="00C6005C" w:rsidP="00834685">
      <w:pPr>
        <w:rPr>
          <w:rFonts w:ascii="Arial" w:hAnsi="Arial" w:cs="Arial"/>
          <w:sz w:val="20"/>
          <w:szCs w:val="20"/>
        </w:rPr>
      </w:pPr>
    </w:p>
    <w:p w14:paraId="3C854D0E" w14:textId="77777777" w:rsidR="00C6005C" w:rsidRDefault="00C6005C" w:rsidP="00834685">
      <w:pPr>
        <w:rPr>
          <w:rFonts w:ascii="Arial" w:hAnsi="Arial" w:cs="Arial"/>
          <w:sz w:val="20"/>
          <w:szCs w:val="20"/>
        </w:rPr>
      </w:pPr>
    </w:p>
    <w:p w14:paraId="0957B6F3" w14:textId="77777777" w:rsidR="00A0235A" w:rsidRDefault="00C6005C" w:rsidP="00834685">
      <w:pPr>
        <w:rPr>
          <w:rFonts w:ascii="Arial" w:hAnsi="Arial" w:cs="Arial"/>
          <w:sz w:val="22"/>
          <w:szCs w:val="22"/>
        </w:rPr>
      </w:pPr>
      <w:r w:rsidRPr="00C6005C">
        <w:rPr>
          <w:rFonts w:ascii="Arial" w:hAnsi="Arial" w:cs="Arial"/>
          <w:sz w:val="22"/>
          <w:szCs w:val="22"/>
        </w:rPr>
        <w:lastRenderedPageBreak/>
        <w:t xml:space="preserve">In the example below, if a user is given the overall grade of ‘High Distinction’ they will also be awarded a badge as recognition of their achievement. The same applies if any user is given and overall grade of ‘Distinction’. </w:t>
      </w:r>
    </w:p>
    <w:p w14:paraId="5BF37DE5" w14:textId="373BB9E7" w:rsidR="00834685" w:rsidRPr="00C6005C" w:rsidRDefault="00C6005C" w:rsidP="00834685">
      <w:pPr>
        <w:rPr>
          <w:rFonts w:ascii="Arial" w:hAnsi="Arial" w:cs="Arial"/>
          <w:sz w:val="22"/>
          <w:szCs w:val="22"/>
        </w:rPr>
      </w:pPr>
      <w:r w:rsidRPr="00C6005C">
        <w:rPr>
          <w:rFonts w:ascii="Arial" w:hAnsi="Arial" w:cs="Arial"/>
          <w:sz w:val="22"/>
          <w:szCs w:val="22"/>
        </w:rPr>
        <w:t xml:space="preserve"> </w:t>
      </w:r>
    </w:p>
    <w:p w14:paraId="36394F5C" w14:textId="10018742"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14768225" wp14:editId="4C401CB0">
            <wp:extent cx="6106062" cy="2900718"/>
            <wp:effectExtent l="190500" t="190500" r="200025" b="185420"/>
            <wp:docPr id="16"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png"/>
                    <pic:cNvPicPr/>
                  </pic:nvPicPr>
                  <pic:blipFill>
                    <a:blip r:embed="rId23">
                      <a:extLst>
                        <a:ext uri="{28A0092B-C50C-407E-A947-70E740481C1C}">
                          <a14:useLocalDpi xmlns:a14="http://schemas.microsoft.com/office/drawing/2010/main" val="0"/>
                        </a:ext>
                      </a:extLst>
                    </a:blip>
                    <a:stretch>
                      <a:fillRect/>
                    </a:stretch>
                  </pic:blipFill>
                  <pic:spPr>
                    <a:xfrm>
                      <a:off x="0" y="0"/>
                      <a:ext cx="6114403" cy="2904680"/>
                    </a:xfrm>
                    <a:prstGeom prst="rect">
                      <a:avLst/>
                    </a:prstGeom>
                    <a:ln>
                      <a:noFill/>
                    </a:ln>
                    <a:effectLst>
                      <a:outerShdw blurRad="190500" algn="tl" rotWithShape="0">
                        <a:srgbClr val="000000">
                          <a:alpha val="70000"/>
                        </a:srgbClr>
                      </a:outerShdw>
                    </a:effectLst>
                  </pic:spPr>
                </pic:pic>
              </a:graphicData>
            </a:graphic>
          </wp:inline>
        </w:drawing>
      </w:r>
    </w:p>
    <w:p w14:paraId="25AEA620" w14:textId="548CD48E" w:rsidR="00834685" w:rsidRDefault="00834685" w:rsidP="00834685">
      <w:pPr>
        <w:rPr>
          <w:rFonts w:ascii="Arial" w:hAnsi="Arial" w:cs="Arial"/>
          <w:sz w:val="20"/>
          <w:szCs w:val="20"/>
        </w:rPr>
      </w:pPr>
    </w:p>
    <w:p w14:paraId="752C3696" w14:textId="3BE93F54" w:rsidR="00820B8B" w:rsidRPr="00820B8B" w:rsidRDefault="00820B8B" w:rsidP="00820B8B">
      <w:pPr>
        <w:rPr>
          <w:rFonts w:ascii="Arial" w:hAnsi="Arial" w:cs="Arial"/>
          <w:b/>
          <w:bCs/>
          <w:sz w:val="32"/>
          <w:szCs w:val="32"/>
        </w:rPr>
      </w:pPr>
      <w:r>
        <w:rPr>
          <w:rFonts w:ascii="Arial" w:hAnsi="Arial" w:cs="Arial"/>
          <w:b/>
          <w:bCs/>
          <w:sz w:val="32"/>
          <w:szCs w:val="32"/>
        </w:rPr>
        <w:t xml:space="preserve">Discretionary badges </w:t>
      </w:r>
    </w:p>
    <w:p w14:paraId="39C338C2" w14:textId="2ECCA3E1" w:rsidR="00834685" w:rsidRDefault="00C00EEF" w:rsidP="00834685">
      <w:pPr>
        <w:rPr>
          <w:rFonts w:ascii="Arial" w:hAnsi="Arial" w:cs="Arial"/>
          <w:sz w:val="20"/>
          <w:szCs w:val="20"/>
        </w:rPr>
      </w:pPr>
      <w:r>
        <w:rPr>
          <w:rFonts w:ascii="Arial" w:hAnsi="Arial" w:cs="Arial"/>
          <w:sz w:val="22"/>
          <w:szCs w:val="22"/>
        </w:rPr>
        <w:t xml:space="preserve">Open Badges can be included within the task and not be directly associated grading and marking. A collection of badges can be associated with the task for the review/marker to award at their discretion when that review or mark Task. </w:t>
      </w:r>
    </w:p>
    <w:p w14:paraId="3B84774C" w14:textId="77777777" w:rsidR="00834685" w:rsidRDefault="00834685" w:rsidP="00834685">
      <w:pPr>
        <w:rPr>
          <w:rFonts w:ascii="Arial" w:hAnsi="Arial" w:cs="Arial"/>
          <w:sz w:val="20"/>
          <w:szCs w:val="20"/>
        </w:rPr>
      </w:pPr>
    </w:p>
    <w:p w14:paraId="5A4CD72A" w14:textId="4142D5A5"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35E41727" wp14:editId="32DCBE76">
            <wp:extent cx="6170295" cy="3030371"/>
            <wp:effectExtent l="190500" t="190500" r="192405" b="18923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6.png"/>
                    <pic:cNvPicPr/>
                  </pic:nvPicPr>
                  <pic:blipFill>
                    <a:blip r:embed="rId24">
                      <a:extLst>
                        <a:ext uri="{28A0092B-C50C-407E-A947-70E740481C1C}">
                          <a14:useLocalDpi xmlns:a14="http://schemas.microsoft.com/office/drawing/2010/main" val="0"/>
                        </a:ext>
                      </a:extLst>
                    </a:blip>
                    <a:stretch>
                      <a:fillRect/>
                    </a:stretch>
                  </pic:blipFill>
                  <pic:spPr>
                    <a:xfrm>
                      <a:off x="0" y="0"/>
                      <a:ext cx="6181277" cy="3035764"/>
                    </a:xfrm>
                    <a:prstGeom prst="rect">
                      <a:avLst/>
                    </a:prstGeom>
                    <a:ln>
                      <a:noFill/>
                    </a:ln>
                    <a:effectLst>
                      <a:outerShdw blurRad="190500" algn="tl" rotWithShape="0">
                        <a:srgbClr val="000000">
                          <a:alpha val="70000"/>
                        </a:srgbClr>
                      </a:outerShdw>
                    </a:effectLst>
                  </pic:spPr>
                </pic:pic>
              </a:graphicData>
            </a:graphic>
          </wp:inline>
        </w:drawing>
      </w:r>
    </w:p>
    <w:p w14:paraId="3C0B002C" w14:textId="3A427E11" w:rsidR="00834685" w:rsidRDefault="00834685" w:rsidP="00834685">
      <w:pPr>
        <w:rPr>
          <w:rFonts w:ascii="Arial" w:hAnsi="Arial" w:cs="Arial"/>
          <w:sz w:val="20"/>
          <w:szCs w:val="20"/>
        </w:rPr>
      </w:pPr>
    </w:p>
    <w:p w14:paraId="23EB2BF1" w14:textId="77777777" w:rsidR="00834685" w:rsidRDefault="00834685" w:rsidP="00834685">
      <w:pPr>
        <w:rPr>
          <w:rFonts w:ascii="Arial" w:hAnsi="Arial" w:cs="Arial"/>
          <w:sz w:val="20"/>
          <w:szCs w:val="20"/>
        </w:rPr>
      </w:pPr>
    </w:p>
    <w:p w14:paraId="56A08211" w14:textId="77777777" w:rsidR="00834685" w:rsidRDefault="00834685" w:rsidP="00834685">
      <w:pPr>
        <w:rPr>
          <w:rFonts w:ascii="Arial" w:hAnsi="Arial" w:cs="Arial"/>
          <w:sz w:val="20"/>
          <w:szCs w:val="20"/>
        </w:rPr>
      </w:pPr>
    </w:p>
    <w:p w14:paraId="3BFD1D4A" w14:textId="73AAF694" w:rsidR="00834685" w:rsidRDefault="00C00EEF" w:rsidP="00834685">
      <w:pPr>
        <w:rPr>
          <w:rFonts w:ascii="Arial" w:hAnsi="Arial" w:cs="Arial"/>
          <w:sz w:val="22"/>
          <w:szCs w:val="22"/>
        </w:rPr>
      </w:pPr>
      <w:r>
        <w:rPr>
          <w:rFonts w:ascii="Arial" w:hAnsi="Arial" w:cs="Arial"/>
          <w:sz w:val="22"/>
          <w:szCs w:val="22"/>
        </w:rPr>
        <w:lastRenderedPageBreak/>
        <w:t>In the example below, a couple of badges have been added into the task, for the Task reviewer or marker to award and issuer at their discretion.</w:t>
      </w:r>
    </w:p>
    <w:p w14:paraId="1560417B" w14:textId="77777777" w:rsidR="00C00EEF" w:rsidRDefault="00C00EEF" w:rsidP="00834685">
      <w:pPr>
        <w:rPr>
          <w:rFonts w:ascii="Arial" w:hAnsi="Arial" w:cs="Arial"/>
          <w:sz w:val="20"/>
          <w:szCs w:val="20"/>
        </w:rPr>
      </w:pPr>
    </w:p>
    <w:p w14:paraId="18B70161" w14:textId="4E3DE7A5"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1A95A639" wp14:editId="348FF1D3">
            <wp:extent cx="6157761" cy="2941662"/>
            <wp:effectExtent l="190500" t="190500" r="186055" b="182880"/>
            <wp:docPr id="18" name="Picture 1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png"/>
                    <pic:cNvPicPr/>
                  </pic:nvPicPr>
                  <pic:blipFill>
                    <a:blip r:embed="rId25">
                      <a:extLst>
                        <a:ext uri="{28A0092B-C50C-407E-A947-70E740481C1C}">
                          <a14:useLocalDpi xmlns:a14="http://schemas.microsoft.com/office/drawing/2010/main" val="0"/>
                        </a:ext>
                      </a:extLst>
                    </a:blip>
                    <a:stretch>
                      <a:fillRect/>
                    </a:stretch>
                  </pic:blipFill>
                  <pic:spPr>
                    <a:xfrm>
                      <a:off x="0" y="0"/>
                      <a:ext cx="6162723" cy="2944032"/>
                    </a:xfrm>
                    <a:prstGeom prst="rect">
                      <a:avLst/>
                    </a:prstGeom>
                    <a:ln>
                      <a:noFill/>
                    </a:ln>
                    <a:effectLst>
                      <a:outerShdw blurRad="190500" algn="tl" rotWithShape="0">
                        <a:srgbClr val="000000">
                          <a:alpha val="70000"/>
                        </a:srgbClr>
                      </a:outerShdw>
                    </a:effectLst>
                  </pic:spPr>
                </pic:pic>
              </a:graphicData>
            </a:graphic>
          </wp:inline>
        </w:drawing>
      </w:r>
    </w:p>
    <w:p w14:paraId="37EC72B8" w14:textId="77777777" w:rsidR="00834685" w:rsidRDefault="00834685" w:rsidP="00834685">
      <w:pPr>
        <w:rPr>
          <w:rFonts w:ascii="Arial" w:hAnsi="Arial" w:cs="Arial"/>
          <w:sz w:val="20"/>
          <w:szCs w:val="20"/>
        </w:rPr>
      </w:pPr>
    </w:p>
    <w:p w14:paraId="3703FC03" w14:textId="74C16525" w:rsidR="00820B8B" w:rsidRPr="00820B8B" w:rsidRDefault="00820B8B" w:rsidP="00820B8B">
      <w:pPr>
        <w:rPr>
          <w:rFonts w:ascii="Arial" w:hAnsi="Arial" w:cs="Arial"/>
          <w:b/>
          <w:bCs/>
          <w:sz w:val="32"/>
          <w:szCs w:val="32"/>
        </w:rPr>
      </w:pPr>
      <w:r>
        <w:rPr>
          <w:rFonts w:ascii="Arial" w:hAnsi="Arial" w:cs="Arial"/>
          <w:b/>
          <w:bCs/>
          <w:sz w:val="32"/>
          <w:szCs w:val="32"/>
        </w:rPr>
        <w:t>Autocomplete</w:t>
      </w:r>
    </w:p>
    <w:p w14:paraId="404DDF91" w14:textId="3DB29C4B" w:rsidR="00834685" w:rsidRDefault="00BA68F9" w:rsidP="00834685">
      <w:pPr>
        <w:rPr>
          <w:rFonts w:ascii="Arial" w:hAnsi="Arial" w:cs="Arial"/>
          <w:sz w:val="20"/>
          <w:szCs w:val="20"/>
        </w:rPr>
      </w:pPr>
      <w:r>
        <w:rPr>
          <w:rFonts w:ascii="Arial" w:hAnsi="Arial" w:cs="Arial"/>
          <w:sz w:val="22"/>
          <w:szCs w:val="22"/>
        </w:rPr>
        <w:t xml:space="preserve">The autocomplete option on a task is used when the administrator wants the task to be autocompleted when the user submits the task response back. The Task is automatically marked as complete and requires no reviewer or marker involvement. Rules can be associated with the autocomplete process. Currently an Open Badge can be associated with the autocomplete process. When the Task autocompletes, the badge is awarded to the user who submitted the Task response. </w:t>
      </w:r>
    </w:p>
    <w:p w14:paraId="762A20B5" w14:textId="77777777" w:rsidR="00834685" w:rsidRDefault="00834685" w:rsidP="00834685">
      <w:pPr>
        <w:rPr>
          <w:rFonts w:ascii="Arial" w:hAnsi="Arial" w:cs="Arial"/>
          <w:sz w:val="20"/>
          <w:szCs w:val="20"/>
        </w:rPr>
      </w:pPr>
    </w:p>
    <w:p w14:paraId="2AE1907B" w14:textId="76E84011"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74D0CFB4" wp14:editId="5534E89F">
            <wp:extent cx="6124572" cy="2893894"/>
            <wp:effectExtent l="190500" t="190500" r="181610" b="192405"/>
            <wp:docPr id="19" name="Picture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8.png"/>
                    <pic:cNvPicPr/>
                  </pic:nvPicPr>
                  <pic:blipFill>
                    <a:blip r:embed="rId26">
                      <a:extLst>
                        <a:ext uri="{28A0092B-C50C-407E-A947-70E740481C1C}">
                          <a14:useLocalDpi xmlns:a14="http://schemas.microsoft.com/office/drawing/2010/main" val="0"/>
                        </a:ext>
                      </a:extLst>
                    </a:blip>
                    <a:stretch>
                      <a:fillRect/>
                    </a:stretch>
                  </pic:blipFill>
                  <pic:spPr>
                    <a:xfrm>
                      <a:off x="0" y="0"/>
                      <a:ext cx="6139448" cy="2900923"/>
                    </a:xfrm>
                    <a:prstGeom prst="rect">
                      <a:avLst/>
                    </a:prstGeom>
                    <a:ln>
                      <a:noFill/>
                    </a:ln>
                    <a:effectLst>
                      <a:outerShdw blurRad="190500" algn="tl" rotWithShape="0">
                        <a:srgbClr val="000000">
                          <a:alpha val="70000"/>
                        </a:srgbClr>
                      </a:outerShdw>
                    </a:effectLst>
                  </pic:spPr>
                </pic:pic>
              </a:graphicData>
            </a:graphic>
          </wp:inline>
        </w:drawing>
      </w:r>
    </w:p>
    <w:p w14:paraId="46EEC1D0" w14:textId="52263257" w:rsidR="00834685" w:rsidRDefault="00834685" w:rsidP="00834685">
      <w:pPr>
        <w:rPr>
          <w:rFonts w:ascii="Arial" w:hAnsi="Arial" w:cs="Arial"/>
          <w:sz w:val="20"/>
          <w:szCs w:val="20"/>
        </w:rPr>
      </w:pPr>
    </w:p>
    <w:p w14:paraId="1E661B9C" w14:textId="77777777" w:rsidR="00834685" w:rsidRDefault="00834685" w:rsidP="00834685">
      <w:pPr>
        <w:rPr>
          <w:rFonts w:ascii="Arial" w:hAnsi="Arial" w:cs="Arial"/>
          <w:sz w:val="20"/>
          <w:szCs w:val="20"/>
        </w:rPr>
      </w:pPr>
    </w:p>
    <w:p w14:paraId="171D6928" w14:textId="5608BC7B" w:rsidR="00820B8B" w:rsidRPr="00820B8B" w:rsidRDefault="00915DB9" w:rsidP="00820B8B">
      <w:pPr>
        <w:pStyle w:val="Heading1"/>
        <w:rPr>
          <w:rFonts w:ascii="Arial" w:hAnsi="Arial" w:cs="Arial"/>
          <w:sz w:val="36"/>
          <w:szCs w:val="36"/>
        </w:rPr>
      </w:pPr>
      <w:bookmarkStart w:id="3" w:name="_Toc16052863"/>
      <w:r>
        <w:rPr>
          <w:rFonts w:ascii="Arial" w:hAnsi="Arial" w:cs="Arial"/>
          <w:sz w:val="36"/>
          <w:szCs w:val="36"/>
        </w:rPr>
        <w:lastRenderedPageBreak/>
        <w:t>P</w:t>
      </w:r>
      <w:r w:rsidR="00820B8B">
        <w:rPr>
          <w:rFonts w:ascii="Arial" w:hAnsi="Arial" w:cs="Arial"/>
          <w:sz w:val="36"/>
          <w:szCs w:val="36"/>
        </w:rPr>
        <w:t>ublishing</w:t>
      </w:r>
      <w:r w:rsidR="00820B8B" w:rsidRPr="00820B8B">
        <w:rPr>
          <w:rFonts w:ascii="Arial" w:hAnsi="Arial" w:cs="Arial"/>
          <w:sz w:val="36"/>
          <w:szCs w:val="36"/>
        </w:rPr>
        <w:t xml:space="preserve"> a</w:t>
      </w:r>
      <w:r>
        <w:rPr>
          <w:rFonts w:ascii="Arial" w:hAnsi="Arial" w:cs="Arial"/>
          <w:sz w:val="36"/>
          <w:szCs w:val="36"/>
        </w:rPr>
        <w:t xml:space="preserve"> </w:t>
      </w:r>
      <w:r w:rsidR="00820B8B" w:rsidRPr="00820B8B">
        <w:rPr>
          <w:rFonts w:ascii="Arial" w:hAnsi="Arial" w:cs="Arial"/>
          <w:sz w:val="36"/>
          <w:szCs w:val="36"/>
        </w:rPr>
        <w:t>Task</w:t>
      </w:r>
      <w:bookmarkEnd w:id="3"/>
    </w:p>
    <w:p w14:paraId="4F6B939D" w14:textId="77777777" w:rsidR="00915DB9" w:rsidRDefault="00820B8B" w:rsidP="00820B8B">
      <w:pPr>
        <w:rPr>
          <w:rFonts w:ascii="Arial" w:hAnsi="Arial" w:cs="Arial"/>
          <w:sz w:val="22"/>
          <w:szCs w:val="22"/>
        </w:rPr>
      </w:pPr>
      <w:r w:rsidRPr="00A51FB7">
        <w:rPr>
          <w:rFonts w:ascii="Arial" w:hAnsi="Arial" w:cs="Arial"/>
          <w:sz w:val="22"/>
          <w:szCs w:val="22"/>
        </w:rPr>
        <w:t>W</w:t>
      </w:r>
      <w:r w:rsidR="00915DB9">
        <w:rPr>
          <w:rFonts w:ascii="Arial" w:hAnsi="Arial" w:cs="Arial"/>
          <w:sz w:val="22"/>
          <w:szCs w:val="22"/>
        </w:rPr>
        <w:t>hile the administrator is defining the Task, they can leave it in a ‘Draft’ state, as they iteratively add detail into the Task definition.</w:t>
      </w:r>
    </w:p>
    <w:p w14:paraId="549F4BA5" w14:textId="77777777" w:rsidR="00915DB9" w:rsidRDefault="00915DB9" w:rsidP="00820B8B">
      <w:pPr>
        <w:rPr>
          <w:rFonts w:ascii="Arial" w:hAnsi="Arial" w:cs="Arial"/>
          <w:sz w:val="22"/>
          <w:szCs w:val="22"/>
        </w:rPr>
      </w:pPr>
    </w:p>
    <w:p w14:paraId="5EC671A5" w14:textId="1FD2C736" w:rsidR="00834685" w:rsidRDefault="00915DB9" w:rsidP="00820B8B">
      <w:pPr>
        <w:rPr>
          <w:rFonts w:ascii="Arial" w:hAnsi="Arial" w:cs="Arial"/>
          <w:sz w:val="22"/>
          <w:szCs w:val="22"/>
        </w:rPr>
      </w:pPr>
      <w:r>
        <w:rPr>
          <w:rFonts w:ascii="Arial" w:hAnsi="Arial" w:cs="Arial"/>
          <w:sz w:val="22"/>
          <w:szCs w:val="22"/>
        </w:rPr>
        <w:t>When they are happy with the definition they can ‘Publish’ the Task. A published task is available to be shared with the groups and organisations. Users within these groups and organisations will be assigned the Task to work with inside their Myshowcase.me ePortfolio space.</w:t>
      </w:r>
    </w:p>
    <w:p w14:paraId="4A777878" w14:textId="77777777" w:rsidR="00834685" w:rsidRDefault="00834685" w:rsidP="00834685">
      <w:pPr>
        <w:rPr>
          <w:rFonts w:ascii="Arial" w:hAnsi="Arial" w:cs="Arial"/>
          <w:sz w:val="20"/>
          <w:szCs w:val="20"/>
        </w:rPr>
      </w:pPr>
    </w:p>
    <w:p w14:paraId="3D6520B6" w14:textId="2B48D258"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5301B2DF" wp14:editId="584AF754">
            <wp:extent cx="6208687" cy="2914366"/>
            <wp:effectExtent l="190500" t="190500" r="192405" b="191135"/>
            <wp:docPr id="23" name="Picture 2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2.png"/>
                    <pic:cNvPicPr/>
                  </pic:nvPicPr>
                  <pic:blipFill>
                    <a:blip r:embed="rId27">
                      <a:extLst>
                        <a:ext uri="{28A0092B-C50C-407E-A947-70E740481C1C}">
                          <a14:useLocalDpi xmlns:a14="http://schemas.microsoft.com/office/drawing/2010/main" val="0"/>
                        </a:ext>
                      </a:extLst>
                    </a:blip>
                    <a:stretch>
                      <a:fillRect/>
                    </a:stretch>
                  </pic:blipFill>
                  <pic:spPr>
                    <a:xfrm>
                      <a:off x="0" y="0"/>
                      <a:ext cx="6214199" cy="2916953"/>
                    </a:xfrm>
                    <a:prstGeom prst="rect">
                      <a:avLst/>
                    </a:prstGeom>
                    <a:ln>
                      <a:noFill/>
                    </a:ln>
                    <a:effectLst>
                      <a:outerShdw blurRad="190500" algn="tl" rotWithShape="0">
                        <a:srgbClr val="000000">
                          <a:alpha val="70000"/>
                        </a:srgbClr>
                      </a:outerShdw>
                    </a:effectLst>
                  </pic:spPr>
                </pic:pic>
              </a:graphicData>
            </a:graphic>
          </wp:inline>
        </w:drawing>
      </w:r>
    </w:p>
    <w:p w14:paraId="23BA40A1" w14:textId="6BB3A53B" w:rsidR="00834685" w:rsidRDefault="00834685" w:rsidP="00834685">
      <w:pPr>
        <w:rPr>
          <w:rFonts w:ascii="Arial" w:hAnsi="Arial" w:cs="Arial"/>
          <w:sz w:val="20"/>
          <w:szCs w:val="20"/>
        </w:rPr>
      </w:pPr>
    </w:p>
    <w:p w14:paraId="55D5735D" w14:textId="77777777" w:rsidR="00820B8B" w:rsidRDefault="00820B8B" w:rsidP="00820B8B">
      <w:pPr>
        <w:rPr>
          <w:rFonts w:ascii="Arial" w:hAnsi="Arial" w:cs="Arial"/>
          <w:sz w:val="20"/>
          <w:szCs w:val="20"/>
        </w:rPr>
      </w:pPr>
    </w:p>
    <w:p w14:paraId="65D6A797" w14:textId="77777777" w:rsidR="00834685" w:rsidRDefault="00834685" w:rsidP="00834685">
      <w:pPr>
        <w:rPr>
          <w:rFonts w:ascii="Arial" w:hAnsi="Arial" w:cs="Arial"/>
          <w:sz w:val="20"/>
          <w:szCs w:val="20"/>
        </w:rPr>
      </w:pPr>
    </w:p>
    <w:p w14:paraId="1865664C" w14:textId="77777777" w:rsidR="00820B8B" w:rsidRDefault="00820B8B">
      <w:pPr>
        <w:rPr>
          <w:rFonts w:ascii="Arial" w:eastAsiaTheme="majorEastAsia" w:hAnsi="Arial" w:cs="Arial"/>
          <w:color w:val="00B0F0"/>
          <w:sz w:val="36"/>
          <w:szCs w:val="36"/>
        </w:rPr>
      </w:pPr>
      <w:r>
        <w:rPr>
          <w:rFonts w:ascii="Arial" w:hAnsi="Arial" w:cs="Arial"/>
          <w:sz w:val="36"/>
          <w:szCs w:val="36"/>
        </w:rPr>
        <w:br w:type="page"/>
      </w:r>
    </w:p>
    <w:p w14:paraId="7B624E35" w14:textId="65CB7116" w:rsidR="00820B8B" w:rsidRPr="00820B8B" w:rsidRDefault="00820B8B" w:rsidP="00820B8B">
      <w:pPr>
        <w:pStyle w:val="Heading1"/>
        <w:rPr>
          <w:rFonts w:ascii="Arial" w:hAnsi="Arial" w:cs="Arial"/>
          <w:sz w:val="36"/>
          <w:szCs w:val="36"/>
        </w:rPr>
      </w:pPr>
      <w:bookmarkStart w:id="4" w:name="_Toc16052864"/>
      <w:r>
        <w:rPr>
          <w:rFonts w:ascii="Arial" w:hAnsi="Arial" w:cs="Arial"/>
          <w:sz w:val="36"/>
          <w:szCs w:val="36"/>
        </w:rPr>
        <w:lastRenderedPageBreak/>
        <w:t>Sharing</w:t>
      </w:r>
      <w:r w:rsidRPr="00820B8B">
        <w:rPr>
          <w:rFonts w:ascii="Arial" w:hAnsi="Arial" w:cs="Arial"/>
          <w:sz w:val="36"/>
          <w:szCs w:val="36"/>
        </w:rPr>
        <w:t xml:space="preserve"> a Task</w:t>
      </w:r>
      <w:bookmarkEnd w:id="4"/>
    </w:p>
    <w:p w14:paraId="055F4390" w14:textId="2CA52773" w:rsidR="00820B8B" w:rsidRDefault="005378ED" w:rsidP="00820B8B">
      <w:pPr>
        <w:rPr>
          <w:rFonts w:ascii="Arial" w:hAnsi="Arial" w:cs="Arial"/>
          <w:sz w:val="22"/>
          <w:szCs w:val="22"/>
        </w:rPr>
      </w:pPr>
      <w:r>
        <w:rPr>
          <w:rFonts w:ascii="Arial" w:hAnsi="Arial" w:cs="Arial"/>
          <w:sz w:val="22"/>
          <w:szCs w:val="22"/>
        </w:rPr>
        <w:t>To share a Task, the administrator selects the ‘Assign’ option under the ‘Tasks’ menu item within the Myshowcase.me admin area.</w:t>
      </w:r>
    </w:p>
    <w:p w14:paraId="2925DA08" w14:textId="77777777" w:rsidR="00834685" w:rsidRDefault="00834685" w:rsidP="00834685">
      <w:pPr>
        <w:rPr>
          <w:rFonts w:ascii="Arial" w:hAnsi="Arial" w:cs="Arial"/>
          <w:sz w:val="20"/>
          <w:szCs w:val="20"/>
        </w:rPr>
      </w:pPr>
    </w:p>
    <w:p w14:paraId="6B377CBF" w14:textId="1418CFF9"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5D8A5BCB" wp14:editId="5CFF06B1">
            <wp:extent cx="6174955" cy="2941661"/>
            <wp:effectExtent l="190500" t="190500" r="187960" b="182880"/>
            <wp:docPr id="24" name="Picture 2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3.png"/>
                    <pic:cNvPicPr/>
                  </pic:nvPicPr>
                  <pic:blipFill>
                    <a:blip r:embed="rId28">
                      <a:extLst>
                        <a:ext uri="{28A0092B-C50C-407E-A947-70E740481C1C}">
                          <a14:useLocalDpi xmlns:a14="http://schemas.microsoft.com/office/drawing/2010/main" val="0"/>
                        </a:ext>
                      </a:extLst>
                    </a:blip>
                    <a:stretch>
                      <a:fillRect/>
                    </a:stretch>
                  </pic:blipFill>
                  <pic:spPr>
                    <a:xfrm>
                      <a:off x="0" y="0"/>
                      <a:ext cx="6180250" cy="2944183"/>
                    </a:xfrm>
                    <a:prstGeom prst="rect">
                      <a:avLst/>
                    </a:prstGeom>
                    <a:ln>
                      <a:noFill/>
                    </a:ln>
                    <a:effectLst>
                      <a:outerShdw blurRad="190500" algn="tl" rotWithShape="0">
                        <a:srgbClr val="000000">
                          <a:alpha val="70000"/>
                        </a:srgbClr>
                      </a:outerShdw>
                    </a:effectLst>
                  </pic:spPr>
                </pic:pic>
              </a:graphicData>
            </a:graphic>
          </wp:inline>
        </w:drawing>
      </w:r>
    </w:p>
    <w:p w14:paraId="16EF355D" w14:textId="4AE8A612" w:rsidR="00834685" w:rsidRDefault="00834685" w:rsidP="00834685">
      <w:pPr>
        <w:rPr>
          <w:rFonts w:ascii="Arial" w:hAnsi="Arial" w:cs="Arial"/>
          <w:sz w:val="20"/>
          <w:szCs w:val="20"/>
        </w:rPr>
      </w:pPr>
    </w:p>
    <w:p w14:paraId="5A37D73B" w14:textId="0B5E0E0C" w:rsidR="00834685" w:rsidRDefault="005378ED" w:rsidP="00834685">
      <w:pPr>
        <w:rPr>
          <w:rFonts w:ascii="Arial" w:hAnsi="Arial" w:cs="Arial"/>
          <w:sz w:val="20"/>
          <w:szCs w:val="20"/>
        </w:rPr>
      </w:pPr>
      <w:r>
        <w:rPr>
          <w:rFonts w:ascii="Arial" w:hAnsi="Arial" w:cs="Arial"/>
          <w:sz w:val="20"/>
          <w:szCs w:val="20"/>
        </w:rPr>
        <w:t>Any number of Tasks can be chosen. In the example below, just the one task ‘Example task to create a showcase’ has been chosen. There is the option to add a deadline to the task. For now, the deadline is used for information purposes only. Firm deadline processing is on the product roadmap but not yet introduced into the product.</w:t>
      </w:r>
    </w:p>
    <w:p w14:paraId="4E54E47C" w14:textId="77777777" w:rsidR="00834685" w:rsidRDefault="00834685" w:rsidP="00834685">
      <w:pPr>
        <w:rPr>
          <w:rFonts w:ascii="Arial" w:hAnsi="Arial" w:cs="Arial"/>
          <w:sz w:val="20"/>
          <w:szCs w:val="20"/>
        </w:rPr>
      </w:pPr>
    </w:p>
    <w:p w14:paraId="681139D6" w14:textId="7927E519"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08E66EC9" wp14:editId="2D4FD362">
            <wp:extent cx="6134002" cy="3003077"/>
            <wp:effectExtent l="190500" t="190500" r="191135" b="197485"/>
            <wp:docPr id="25" name="Picture 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4.png"/>
                    <pic:cNvPicPr/>
                  </pic:nvPicPr>
                  <pic:blipFill>
                    <a:blip r:embed="rId29">
                      <a:extLst>
                        <a:ext uri="{28A0092B-C50C-407E-A947-70E740481C1C}">
                          <a14:useLocalDpi xmlns:a14="http://schemas.microsoft.com/office/drawing/2010/main" val="0"/>
                        </a:ext>
                      </a:extLst>
                    </a:blip>
                    <a:stretch>
                      <a:fillRect/>
                    </a:stretch>
                  </pic:blipFill>
                  <pic:spPr>
                    <a:xfrm>
                      <a:off x="0" y="0"/>
                      <a:ext cx="6138804" cy="3005428"/>
                    </a:xfrm>
                    <a:prstGeom prst="rect">
                      <a:avLst/>
                    </a:prstGeom>
                    <a:ln>
                      <a:noFill/>
                    </a:ln>
                    <a:effectLst>
                      <a:outerShdw blurRad="190500" algn="tl" rotWithShape="0">
                        <a:srgbClr val="000000">
                          <a:alpha val="70000"/>
                        </a:srgbClr>
                      </a:outerShdw>
                    </a:effectLst>
                  </pic:spPr>
                </pic:pic>
              </a:graphicData>
            </a:graphic>
          </wp:inline>
        </w:drawing>
      </w:r>
    </w:p>
    <w:p w14:paraId="0A8CD96F" w14:textId="18A9E23C" w:rsidR="00834685" w:rsidRDefault="00834685" w:rsidP="00834685">
      <w:pPr>
        <w:rPr>
          <w:rFonts w:ascii="Arial" w:hAnsi="Arial" w:cs="Arial"/>
          <w:sz w:val="20"/>
          <w:szCs w:val="20"/>
        </w:rPr>
      </w:pPr>
    </w:p>
    <w:p w14:paraId="4858DCBB" w14:textId="77777777" w:rsidR="00834685" w:rsidRDefault="00834685" w:rsidP="00834685">
      <w:pPr>
        <w:rPr>
          <w:rFonts w:ascii="Arial" w:hAnsi="Arial" w:cs="Arial"/>
          <w:sz w:val="20"/>
          <w:szCs w:val="20"/>
        </w:rPr>
      </w:pPr>
    </w:p>
    <w:p w14:paraId="193362D4" w14:textId="77777777" w:rsidR="00834685" w:rsidRDefault="00834685" w:rsidP="00834685">
      <w:pPr>
        <w:rPr>
          <w:rFonts w:ascii="Arial" w:hAnsi="Arial" w:cs="Arial"/>
          <w:sz w:val="20"/>
          <w:szCs w:val="20"/>
        </w:rPr>
      </w:pPr>
    </w:p>
    <w:p w14:paraId="6DC5DB0B" w14:textId="77777777" w:rsidR="00834685" w:rsidRDefault="00834685" w:rsidP="00834685">
      <w:pPr>
        <w:rPr>
          <w:rFonts w:ascii="Arial" w:hAnsi="Arial" w:cs="Arial"/>
          <w:sz w:val="20"/>
          <w:szCs w:val="20"/>
        </w:rPr>
      </w:pPr>
    </w:p>
    <w:p w14:paraId="40B45E12" w14:textId="6256405A"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10D0B12A" wp14:editId="18B09CE9">
            <wp:extent cx="6218929" cy="2982604"/>
            <wp:effectExtent l="190500" t="190500" r="182245" b="198755"/>
            <wp:docPr id="26" name="Picture 2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5.png"/>
                    <pic:cNvPicPr/>
                  </pic:nvPicPr>
                  <pic:blipFill>
                    <a:blip r:embed="rId30">
                      <a:extLst>
                        <a:ext uri="{28A0092B-C50C-407E-A947-70E740481C1C}">
                          <a14:useLocalDpi xmlns:a14="http://schemas.microsoft.com/office/drawing/2010/main" val="0"/>
                        </a:ext>
                      </a:extLst>
                    </a:blip>
                    <a:stretch>
                      <a:fillRect/>
                    </a:stretch>
                  </pic:blipFill>
                  <pic:spPr>
                    <a:xfrm>
                      <a:off x="0" y="0"/>
                      <a:ext cx="6224808" cy="2985424"/>
                    </a:xfrm>
                    <a:prstGeom prst="rect">
                      <a:avLst/>
                    </a:prstGeom>
                    <a:ln>
                      <a:noFill/>
                    </a:ln>
                    <a:effectLst>
                      <a:outerShdw blurRad="190500" algn="tl" rotWithShape="0">
                        <a:srgbClr val="000000">
                          <a:alpha val="70000"/>
                        </a:srgbClr>
                      </a:outerShdw>
                    </a:effectLst>
                  </pic:spPr>
                </pic:pic>
              </a:graphicData>
            </a:graphic>
          </wp:inline>
        </w:drawing>
      </w:r>
    </w:p>
    <w:p w14:paraId="21EF96E9" w14:textId="49494822" w:rsidR="00834685" w:rsidRDefault="00834685" w:rsidP="00834685">
      <w:pPr>
        <w:rPr>
          <w:rFonts w:ascii="Arial" w:hAnsi="Arial" w:cs="Arial"/>
          <w:sz w:val="20"/>
          <w:szCs w:val="20"/>
        </w:rPr>
      </w:pPr>
    </w:p>
    <w:p w14:paraId="1B612728" w14:textId="79B9BE23" w:rsidR="00834685" w:rsidRDefault="002B0DC4" w:rsidP="00834685">
      <w:pPr>
        <w:rPr>
          <w:rFonts w:ascii="Arial" w:hAnsi="Arial" w:cs="Arial"/>
          <w:sz w:val="20"/>
          <w:szCs w:val="20"/>
        </w:rPr>
      </w:pPr>
      <w:r>
        <w:rPr>
          <w:rFonts w:ascii="Arial" w:hAnsi="Arial" w:cs="Arial"/>
          <w:sz w:val="20"/>
          <w:szCs w:val="20"/>
        </w:rPr>
        <w:t>Once the Tasks have been selected, along with any deadlines, the administrator can choose the recipients of the Tasks. The Tasks can be assigned to any number of groups or organisations at the same time. Clicking on the ‘’Assign task’ shares those tasks with the selected recipients.</w:t>
      </w:r>
    </w:p>
    <w:p w14:paraId="59D48AA8" w14:textId="77777777" w:rsidR="00834685" w:rsidRDefault="00834685" w:rsidP="00834685">
      <w:pPr>
        <w:rPr>
          <w:rFonts w:ascii="Arial" w:hAnsi="Arial" w:cs="Arial"/>
          <w:sz w:val="20"/>
          <w:szCs w:val="20"/>
        </w:rPr>
      </w:pPr>
    </w:p>
    <w:p w14:paraId="05B018A9" w14:textId="0C917D95"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68014A79" wp14:editId="0C948408">
            <wp:extent cx="6171698" cy="3009900"/>
            <wp:effectExtent l="190500" t="190500" r="191135" b="190500"/>
            <wp:docPr id="27" name="Picture 2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6.png"/>
                    <pic:cNvPicPr/>
                  </pic:nvPicPr>
                  <pic:blipFill>
                    <a:blip r:embed="rId31">
                      <a:extLst>
                        <a:ext uri="{28A0092B-C50C-407E-A947-70E740481C1C}">
                          <a14:useLocalDpi xmlns:a14="http://schemas.microsoft.com/office/drawing/2010/main" val="0"/>
                        </a:ext>
                      </a:extLst>
                    </a:blip>
                    <a:stretch>
                      <a:fillRect/>
                    </a:stretch>
                  </pic:blipFill>
                  <pic:spPr>
                    <a:xfrm>
                      <a:off x="0" y="0"/>
                      <a:ext cx="6177119" cy="3012544"/>
                    </a:xfrm>
                    <a:prstGeom prst="rect">
                      <a:avLst/>
                    </a:prstGeom>
                    <a:ln>
                      <a:noFill/>
                    </a:ln>
                    <a:effectLst>
                      <a:outerShdw blurRad="190500" algn="tl" rotWithShape="0">
                        <a:srgbClr val="000000">
                          <a:alpha val="70000"/>
                        </a:srgbClr>
                      </a:outerShdw>
                    </a:effectLst>
                  </pic:spPr>
                </pic:pic>
              </a:graphicData>
            </a:graphic>
          </wp:inline>
        </w:drawing>
      </w:r>
    </w:p>
    <w:p w14:paraId="448B6B5C" w14:textId="495EB690" w:rsidR="00834685" w:rsidRDefault="00834685" w:rsidP="00834685">
      <w:pPr>
        <w:rPr>
          <w:rFonts w:ascii="Arial" w:hAnsi="Arial" w:cs="Arial"/>
          <w:sz w:val="20"/>
          <w:szCs w:val="20"/>
        </w:rPr>
      </w:pPr>
    </w:p>
    <w:p w14:paraId="518E7CCA" w14:textId="77777777" w:rsidR="00834685" w:rsidRDefault="00834685" w:rsidP="00834685">
      <w:pPr>
        <w:rPr>
          <w:rFonts w:ascii="Arial" w:hAnsi="Arial" w:cs="Arial"/>
          <w:sz w:val="20"/>
          <w:szCs w:val="20"/>
        </w:rPr>
      </w:pPr>
    </w:p>
    <w:p w14:paraId="27C994F4" w14:textId="77777777" w:rsidR="00820B8B" w:rsidRDefault="00820B8B">
      <w:pPr>
        <w:rPr>
          <w:rFonts w:ascii="Arial" w:eastAsiaTheme="majorEastAsia" w:hAnsi="Arial" w:cs="Arial"/>
          <w:color w:val="00B0F0"/>
          <w:sz w:val="36"/>
          <w:szCs w:val="36"/>
        </w:rPr>
      </w:pPr>
      <w:r>
        <w:rPr>
          <w:rFonts w:ascii="Arial" w:hAnsi="Arial" w:cs="Arial"/>
          <w:sz w:val="36"/>
          <w:szCs w:val="36"/>
        </w:rPr>
        <w:br w:type="page"/>
      </w:r>
    </w:p>
    <w:p w14:paraId="48BE5260" w14:textId="1A180D79" w:rsidR="00820B8B" w:rsidRPr="00820B8B" w:rsidRDefault="00820B8B" w:rsidP="00820B8B">
      <w:pPr>
        <w:pStyle w:val="Heading1"/>
        <w:rPr>
          <w:rFonts w:ascii="Arial" w:hAnsi="Arial" w:cs="Arial"/>
          <w:sz w:val="36"/>
          <w:szCs w:val="36"/>
        </w:rPr>
      </w:pPr>
      <w:bookmarkStart w:id="5" w:name="_Toc16052865"/>
      <w:bookmarkStart w:id="6" w:name="_Hlk16002961"/>
      <w:r>
        <w:rPr>
          <w:rFonts w:ascii="Arial" w:hAnsi="Arial" w:cs="Arial"/>
          <w:sz w:val="36"/>
          <w:szCs w:val="36"/>
        </w:rPr>
        <w:lastRenderedPageBreak/>
        <w:t>Active</w:t>
      </w:r>
      <w:r w:rsidRPr="00820B8B">
        <w:rPr>
          <w:rFonts w:ascii="Arial" w:hAnsi="Arial" w:cs="Arial"/>
          <w:sz w:val="36"/>
          <w:szCs w:val="36"/>
        </w:rPr>
        <w:t xml:space="preserve"> Task</w:t>
      </w:r>
      <w:r>
        <w:rPr>
          <w:rFonts w:ascii="Arial" w:hAnsi="Arial" w:cs="Arial"/>
          <w:sz w:val="36"/>
          <w:szCs w:val="36"/>
        </w:rPr>
        <w:t>s</w:t>
      </w:r>
      <w:bookmarkEnd w:id="5"/>
    </w:p>
    <w:p w14:paraId="486B109B" w14:textId="227B7387" w:rsidR="00820B8B" w:rsidRDefault="00820B8B" w:rsidP="00820B8B">
      <w:pPr>
        <w:rPr>
          <w:rFonts w:ascii="Arial" w:hAnsi="Arial" w:cs="Arial"/>
          <w:sz w:val="22"/>
          <w:szCs w:val="22"/>
        </w:rPr>
      </w:pPr>
      <w:r w:rsidRPr="00A51FB7">
        <w:rPr>
          <w:rFonts w:ascii="Arial" w:hAnsi="Arial" w:cs="Arial"/>
          <w:sz w:val="22"/>
          <w:szCs w:val="22"/>
        </w:rPr>
        <w:t xml:space="preserve">When a </w:t>
      </w:r>
      <w:r w:rsidR="002B0DC4">
        <w:rPr>
          <w:rFonts w:ascii="Arial" w:hAnsi="Arial" w:cs="Arial"/>
          <w:sz w:val="22"/>
          <w:szCs w:val="22"/>
        </w:rPr>
        <w:t xml:space="preserve">Task </w:t>
      </w:r>
      <w:bookmarkEnd w:id="6"/>
      <w:r w:rsidR="002B0DC4">
        <w:rPr>
          <w:rFonts w:ascii="Arial" w:hAnsi="Arial" w:cs="Arial"/>
          <w:sz w:val="22"/>
          <w:szCs w:val="22"/>
        </w:rPr>
        <w:t>has been assigned to a group or organisation it is considered an active Task. Active tasks can be found by selecting the ‘Active’ option under the ‘Tasks’ menu item.</w:t>
      </w:r>
    </w:p>
    <w:p w14:paraId="7DDA62CF" w14:textId="77777777" w:rsidR="00834685" w:rsidRDefault="00834685" w:rsidP="00834685">
      <w:pPr>
        <w:rPr>
          <w:rFonts w:ascii="Arial" w:hAnsi="Arial" w:cs="Arial"/>
          <w:sz w:val="20"/>
          <w:szCs w:val="20"/>
        </w:rPr>
      </w:pPr>
    </w:p>
    <w:p w14:paraId="2C35DDC1" w14:textId="77777777"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090A09B1" wp14:editId="70C7AA87">
            <wp:extent cx="6178721" cy="3009900"/>
            <wp:effectExtent l="190500" t="190500" r="184150" b="190500"/>
            <wp:docPr id="28" name="Picture 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7.png"/>
                    <pic:cNvPicPr/>
                  </pic:nvPicPr>
                  <pic:blipFill>
                    <a:blip r:embed="rId32">
                      <a:extLst>
                        <a:ext uri="{28A0092B-C50C-407E-A947-70E740481C1C}">
                          <a14:useLocalDpi xmlns:a14="http://schemas.microsoft.com/office/drawing/2010/main" val="0"/>
                        </a:ext>
                      </a:extLst>
                    </a:blip>
                    <a:stretch>
                      <a:fillRect/>
                    </a:stretch>
                  </pic:blipFill>
                  <pic:spPr>
                    <a:xfrm>
                      <a:off x="0" y="0"/>
                      <a:ext cx="6181165" cy="3011091"/>
                    </a:xfrm>
                    <a:prstGeom prst="rect">
                      <a:avLst/>
                    </a:prstGeom>
                    <a:ln>
                      <a:noFill/>
                    </a:ln>
                    <a:effectLst>
                      <a:outerShdw blurRad="190500" algn="tl" rotWithShape="0">
                        <a:srgbClr val="000000">
                          <a:alpha val="70000"/>
                        </a:srgbClr>
                      </a:outerShdw>
                    </a:effectLst>
                  </pic:spPr>
                </pic:pic>
              </a:graphicData>
            </a:graphic>
          </wp:inline>
        </w:drawing>
      </w:r>
    </w:p>
    <w:p w14:paraId="087A2A8D" w14:textId="18CEF8E4" w:rsidR="00834685" w:rsidRDefault="00834685" w:rsidP="00834685">
      <w:pPr>
        <w:rPr>
          <w:rFonts w:ascii="Arial" w:hAnsi="Arial" w:cs="Arial"/>
          <w:sz w:val="20"/>
          <w:szCs w:val="20"/>
        </w:rPr>
      </w:pPr>
    </w:p>
    <w:p w14:paraId="7509658C" w14:textId="0CEA9608" w:rsidR="00834685" w:rsidRDefault="002B0DC4" w:rsidP="00834685">
      <w:pPr>
        <w:rPr>
          <w:rFonts w:ascii="Arial" w:hAnsi="Arial" w:cs="Arial"/>
          <w:sz w:val="20"/>
          <w:szCs w:val="20"/>
        </w:rPr>
      </w:pPr>
      <w:r>
        <w:rPr>
          <w:rFonts w:ascii="Arial" w:hAnsi="Arial" w:cs="Arial"/>
          <w:sz w:val="22"/>
          <w:szCs w:val="22"/>
        </w:rPr>
        <w:t xml:space="preserve">Clicking on one of the listed active Tasks opens it up to the administrator. </w:t>
      </w:r>
      <w:r w:rsidR="00BC4387">
        <w:rPr>
          <w:rFonts w:ascii="Arial" w:hAnsi="Arial" w:cs="Arial"/>
          <w:sz w:val="22"/>
          <w:szCs w:val="22"/>
        </w:rPr>
        <w:t>Here,</w:t>
      </w:r>
      <w:r>
        <w:rPr>
          <w:rFonts w:ascii="Arial" w:hAnsi="Arial" w:cs="Arial"/>
          <w:sz w:val="22"/>
          <w:szCs w:val="22"/>
        </w:rPr>
        <w:t xml:space="preserve"> they can see all the users who have received the Task, along with other metrics, indicators and detail about the active task.</w:t>
      </w:r>
    </w:p>
    <w:p w14:paraId="30CB9149" w14:textId="77777777" w:rsidR="00834685" w:rsidRDefault="00834685" w:rsidP="00834685">
      <w:pPr>
        <w:rPr>
          <w:rFonts w:ascii="Arial" w:hAnsi="Arial" w:cs="Arial"/>
          <w:sz w:val="20"/>
          <w:szCs w:val="20"/>
        </w:rPr>
      </w:pPr>
    </w:p>
    <w:p w14:paraId="2B9CF9C7" w14:textId="2F72451E"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0E6C72EE" wp14:editId="3351CF90">
            <wp:extent cx="6115174" cy="3125906"/>
            <wp:effectExtent l="190500" t="190500" r="190500" b="189230"/>
            <wp:docPr id="29" name="Picture 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8.png"/>
                    <pic:cNvPicPr/>
                  </pic:nvPicPr>
                  <pic:blipFill>
                    <a:blip r:embed="rId33">
                      <a:extLst>
                        <a:ext uri="{28A0092B-C50C-407E-A947-70E740481C1C}">
                          <a14:useLocalDpi xmlns:a14="http://schemas.microsoft.com/office/drawing/2010/main" val="0"/>
                        </a:ext>
                      </a:extLst>
                    </a:blip>
                    <a:stretch>
                      <a:fillRect/>
                    </a:stretch>
                  </pic:blipFill>
                  <pic:spPr>
                    <a:xfrm>
                      <a:off x="0" y="0"/>
                      <a:ext cx="6126628" cy="3131761"/>
                    </a:xfrm>
                    <a:prstGeom prst="rect">
                      <a:avLst/>
                    </a:prstGeom>
                    <a:ln>
                      <a:noFill/>
                    </a:ln>
                    <a:effectLst>
                      <a:outerShdw blurRad="190500" algn="tl" rotWithShape="0">
                        <a:srgbClr val="000000">
                          <a:alpha val="70000"/>
                        </a:srgbClr>
                      </a:outerShdw>
                    </a:effectLst>
                  </pic:spPr>
                </pic:pic>
              </a:graphicData>
            </a:graphic>
          </wp:inline>
        </w:drawing>
      </w:r>
    </w:p>
    <w:p w14:paraId="4DD25116" w14:textId="1B12E49A" w:rsidR="00834685" w:rsidRDefault="00834685" w:rsidP="00834685">
      <w:pPr>
        <w:rPr>
          <w:rFonts w:ascii="Arial" w:hAnsi="Arial" w:cs="Arial"/>
          <w:sz w:val="20"/>
          <w:szCs w:val="20"/>
        </w:rPr>
      </w:pPr>
    </w:p>
    <w:p w14:paraId="0FB601F6" w14:textId="77777777" w:rsidR="002B0DC4" w:rsidRDefault="002B0DC4" w:rsidP="00834685">
      <w:pPr>
        <w:rPr>
          <w:rFonts w:ascii="Arial" w:hAnsi="Arial" w:cs="Arial"/>
          <w:sz w:val="22"/>
          <w:szCs w:val="22"/>
        </w:rPr>
      </w:pPr>
    </w:p>
    <w:p w14:paraId="4E2926FF" w14:textId="77777777" w:rsidR="002B0DC4" w:rsidRDefault="002B0DC4" w:rsidP="00834685">
      <w:pPr>
        <w:rPr>
          <w:rFonts w:ascii="Arial" w:hAnsi="Arial" w:cs="Arial"/>
          <w:sz w:val="22"/>
          <w:szCs w:val="22"/>
        </w:rPr>
      </w:pPr>
    </w:p>
    <w:p w14:paraId="3ED8A8C2" w14:textId="76DAE650" w:rsidR="00834685" w:rsidRDefault="002B0DC4" w:rsidP="00834685">
      <w:pPr>
        <w:rPr>
          <w:rFonts w:ascii="Arial" w:hAnsi="Arial" w:cs="Arial"/>
          <w:sz w:val="20"/>
          <w:szCs w:val="20"/>
        </w:rPr>
      </w:pPr>
      <w:r>
        <w:rPr>
          <w:rFonts w:ascii="Arial" w:hAnsi="Arial" w:cs="Arial"/>
          <w:sz w:val="22"/>
          <w:szCs w:val="22"/>
        </w:rPr>
        <w:t xml:space="preserve">At any point, an authorised administrator can recall the task. This action recalls the </w:t>
      </w:r>
      <w:r w:rsidR="00AC25DF">
        <w:rPr>
          <w:rFonts w:ascii="Arial" w:hAnsi="Arial" w:cs="Arial"/>
          <w:sz w:val="22"/>
          <w:szCs w:val="22"/>
        </w:rPr>
        <w:t>T</w:t>
      </w:r>
      <w:r>
        <w:rPr>
          <w:rFonts w:ascii="Arial" w:hAnsi="Arial" w:cs="Arial"/>
          <w:sz w:val="22"/>
          <w:szCs w:val="22"/>
        </w:rPr>
        <w:t>ask from all the users it has been assigned to as part of this active Task.</w:t>
      </w:r>
    </w:p>
    <w:p w14:paraId="35BF2317" w14:textId="77777777" w:rsidR="00834685" w:rsidRDefault="00834685" w:rsidP="00834685">
      <w:pPr>
        <w:rPr>
          <w:rFonts w:ascii="Arial" w:hAnsi="Arial" w:cs="Arial"/>
          <w:sz w:val="20"/>
          <w:szCs w:val="20"/>
        </w:rPr>
      </w:pPr>
    </w:p>
    <w:p w14:paraId="44297544" w14:textId="05A0FF4A" w:rsidR="00834685" w:rsidRDefault="00834685" w:rsidP="00834685">
      <w:pPr>
        <w:rPr>
          <w:rFonts w:ascii="Arial" w:hAnsi="Arial" w:cs="Arial"/>
          <w:sz w:val="20"/>
          <w:szCs w:val="20"/>
        </w:rPr>
      </w:pPr>
      <w:r>
        <w:rPr>
          <w:rFonts w:ascii="Arial" w:hAnsi="Arial" w:cs="Arial"/>
          <w:noProof/>
          <w:sz w:val="20"/>
          <w:szCs w:val="20"/>
        </w:rPr>
        <w:drawing>
          <wp:inline distT="0" distB="0" distL="0" distR="0" wp14:anchorId="544F3F67" wp14:editId="22D61471">
            <wp:extent cx="6178055" cy="1993142"/>
            <wp:effectExtent l="190500" t="190500" r="184785" b="198120"/>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34">
                      <a:extLst>
                        <a:ext uri="{28A0092B-C50C-407E-A947-70E740481C1C}">
                          <a14:useLocalDpi xmlns:a14="http://schemas.microsoft.com/office/drawing/2010/main" val="0"/>
                        </a:ext>
                      </a:extLst>
                    </a:blip>
                    <a:stretch>
                      <a:fillRect/>
                    </a:stretch>
                  </pic:blipFill>
                  <pic:spPr>
                    <a:xfrm>
                      <a:off x="0" y="0"/>
                      <a:ext cx="6186048" cy="1995721"/>
                    </a:xfrm>
                    <a:prstGeom prst="rect">
                      <a:avLst/>
                    </a:prstGeom>
                    <a:ln>
                      <a:noFill/>
                    </a:ln>
                    <a:effectLst>
                      <a:outerShdw blurRad="190500" algn="tl" rotWithShape="0">
                        <a:srgbClr val="000000">
                          <a:alpha val="70000"/>
                        </a:srgbClr>
                      </a:outerShdw>
                    </a:effectLst>
                  </pic:spPr>
                </pic:pic>
              </a:graphicData>
            </a:graphic>
          </wp:inline>
        </w:drawing>
      </w:r>
    </w:p>
    <w:p w14:paraId="0C6E64F8" w14:textId="050D215E" w:rsidR="006400FF" w:rsidRDefault="006400FF" w:rsidP="00834685">
      <w:pPr>
        <w:rPr>
          <w:rFonts w:ascii="Arial" w:hAnsi="Arial" w:cs="Arial"/>
          <w:sz w:val="20"/>
          <w:szCs w:val="20"/>
        </w:rPr>
      </w:pPr>
    </w:p>
    <w:p w14:paraId="63C5D4DC" w14:textId="59143795" w:rsidR="006400FF" w:rsidRDefault="009E4635" w:rsidP="00834685">
      <w:pPr>
        <w:rPr>
          <w:rFonts w:ascii="Arial" w:hAnsi="Arial" w:cs="Arial"/>
          <w:sz w:val="20"/>
          <w:szCs w:val="20"/>
        </w:rPr>
      </w:pPr>
      <w:r>
        <w:rPr>
          <w:rFonts w:ascii="Arial" w:hAnsi="Arial" w:cs="Arial"/>
          <w:sz w:val="22"/>
          <w:szCs w:val="22"/>
        </w:rPr>
        <w:t>As the users complete their Tasks and submit them back, this detail is reflected within the active task listing. Below we can see that Sally Jones has submitted a response and it needs to be reviewed.</w:t>
      </w:r>
    </w:p>
    <w:p w14:paraId="596437B9" w14:textId="77777777" w:rsidR="006400FF" w:rsidRDefault="006400FF" w:rsidP="00834685">
      <w:pPr>
        <w:rPr>
          <w:rFonts w:ascii="Arial" w:hAnsi="Arial" w:cs="Arial"/>
          <w:sz w:val="20"/>
          <w:szCs w:val="20"/>
        </w:rPr>
      </w:pPr>
    </w:p>
    <w:p w14:paraId="441B025B" w14:textId="74BAA33F" w:rsidR="006400FF" w:rsidRDefault="006400FF" w:rsidP="00834685">
      <w:pPr>
        <w:rPr>
          <w:rFonts w:ascii="Arial" w:hAnsi="Arial" w:cs="Arial"/>
          <w:sz w:val="20"/>
          <w:szCs w:val="20"/>
        </w:rPr>
      </w:pPr>
      <w:r>
        <w:rPr>
          <w:rFonts w:ascii="Arial" w:hAnsi="Arial" w:cs="Arial"/>
          <w:noProof/>
          <w:sz w:val="20"/>
          <w:szCs w:val="20"/>
        </w:rPr>
        <w:drawing>
          <wp:inline distT="0" distB="0" distL="0" distR="0" wp14:anchorId="7A6710D0" wp14:editId="10C5885D">
            <wp:extent cx="6146756" cy="3084963"/>
            <wp:effectExtent l="190500" t="190500" r="197485" b="191770"/>
            <wp:docPr id="41" name="Picture 4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5.png"/>
                    <pic:cNvPicPr/>
                  </pic:nvPicPr>
                  <pic:blipFill>
                    <a:blip r:embed="rId35">
                      <a:extLst>
                        <a:ext uri="{28A0092B-C50C-407E-A947-70E740481C1C}">
                          <a14:useLocalDpi xmlns:a14="http://schemas.microsoft.com/office/drawing/2010/main" val="0"/>
                        </a:ext>
                      </a:extLst>
                    </a:blip>
                    <a:stretch>
                      <a:fillRect/>
                    </a:stretch>
                  </pic:blipFill>
                  <pic:spPr>
                    <a:xfrm>
                      <a:off x="0" y="0"/>
                      <a:ext cx="6155949" cy="3089577"/>
                    </a:xfrm>
                    <a:prstGeom prst="rect">
                      <a:avLst/>
                    </a:prstGeom>
                    <a:ln>
                      <a:noFill/>
                    </a:ln>
                    <a:effectLst>
                      <a:outerShdw blurRad="190500" algn="tl" rotWithShape="0">
                        <a:srgbClr val="000000">
                          <a:alpha val="70000"/>
                        </a:srgbClr>
                      </a:outerShdw>
                    </a:effectLst>
                  </pic:spPr>
                </pic:pic>
              </a:graphicData>
            </a:graphic>
          </wp:inline>
        </w:drawing>
      </w:r>
    </w:p>
    <w:p w14:paraId="3715AF6F" w14:textId="12E28CD8" w:rsidR="006400FF" w:rsidRDefault="006400FF" w:rsidP="00834685">
      <w:pPr>
        <w:rPr>
          <w:rFonts w:ascii="Arial" w:hAnsi="Arial" w:cs="Arial"/>
          <w:sz w:val="20"/>
          <w:szCs w:val="20"/>
        </w:rPr>
      </w:pPr>
    </w:p>
    <w:p w14:paraId="5A9B0081" w14:textId="77777777" w:rsidR="009E4635" w:rsidRDefault="009E4635" w:rsidP="00834685">
      <w:pPr>
        <w:rPr>
          <w:rFonts w:ascii="Arial" w:hAnsi="Arial" w:cs="Arial"/>
          <w:sz w:val="22"/>
          <w:szCs w:val="22"/>
        </w:rPr>
      </w:pPr>
    </w:p>
    <w:p w14:paraId="50BB516A" w14:textId="77777777" w:rsidR="009E4635" w:rsidRDefault="009E4635" w:rsidP="00834685">
      <w:pPr>
        <w:rPr>
          <w:rFonts w:ascii="Arial" w:hAnsi="Arial" w:cs="Arial"/>
          <w:sz w:val="22"/>
          <w:szCs w:val="22"/>
        </w:rPr>
      </w:pPr>
    </w:p>
    <w:p w14:paraId="5543ADA6" w14:textId="77777777" w:rsidR="009E4635" w:rsidRDefault="009E4635" w:rsidP="00834685">
      <w:pPr>
        <w:rPr>
          <w:rFonts w:ascii="Arial" w:hAnsi="Arial" w:cs="Arial"/>
          <w:sz w:val="22"/>
          <w:szCs w:val="22"/>
        </w:rPr>
      </w:pPr>
    </w:p>
    <w:p w14:paraId="10440154" w14:textId="77777777" w:rsidR="009E4635" w:rsidRDefault="009E4635" w:rsidP="00834685">
      <w:pPr>
        <w:rPr>
          <w:rFonts w:ascii="Arial" w:hAnsi="Arial" w:cs="Arial"/>
          <w:sz w:val="22"/>
          <w:szCs w:val="22"/>
        </w:rPr>
      </w:pPr>
    </w:p>
    <w:p w14:paraId="6DE149DD" w14:textId="77777777" w:rsidR="009E4635" w:rsidRDefault="009E4635" w:rsidP="00834685">
      <w:pPr>
        <w:rPr>
          <w:rFonts w:ascii="Arial" w:hAnsi="Arial" w:cs="Arial"/>
          <w:sz w:val="22"/>
          <w:szCs w:val="22"/>
        </w:rPr>
      </w:pPr>
    </w:p>
    <w:p w14:paraId="62C2A817" w14:textId="77777777" w:rsidR="009E4635" w:rsidRDefault="009E4635" w:rsidP="00834685">
      <w:pPr>
        <w:rPr>
          <w:rFonts w:ascii="Arial" w:hAnsi="Arial" w:cs="Arial"/>
          <w:sz w:val="22"/>
          <w:szCs w:val="22"/>
        </w:rPr>
      </w:pPr>
    </w:p>
    <w:p w14:paraId="75FD3EA0" w14:textId="77777777" w:rsidR="009E4635" w:rsidRDefault="009E4635" w:rsidP="00834685">
      <w:pPr>
        <w:rPr>
          <w:rFonts w:ascii="Arial" w:hAnsi="Arial" w:cs="Arial"/>
          <w:sz w:val="22"/>
          <w:szCs w:val="22"/>
        </w:rPr>
      </w:pPr>
    </w:p>
    <w:p w14:paraId="4DA251E8" w14:textId="77777777" w:rsidR="009E4635" w:rsidRDefault="009E4635" w:rsidP="00834685">
      <w:pPr>
        <w:rPr>
          <w:rFonts w:ascii="Arial" w:hAnsi="Arial" w:cs="Arial"/>
          <w:sz w:val="22"/>
          <w:szCs w:val="22"/>
        </w:rPr>
      </w:pPr>
    </w:p>
    <w:p w14:paraId="44AEE5D7" w14:textId="77777777" w:rsidR="009E4635" w:rsidRDefault="009E4635" w:rsidP="00834685">
      <w:pPr>
        <w:rPr>
          <w:rFonts w:ascii="Arial" w:hAnsi="Arial" w:cs="Arial"/>
          <w:sz w:val="22"/>
          <w:szCs w:val="22"/>
        </w:rPr>
      </w:pPr>
    </w:p>
    <w:p w14:paraId="1841EA80" w14:textId="372168EC" w:rsidR="006400FF" w:rsidRDefault="009E4635" w:rsidP="00834685">
      <w:pPr>
        <w:rPr>
          <w:rFonts w:ascii="Arial" w:hAnsi="Arial" w:cs="Arial"/>
          <w:sz w:val="22"/>
          <w:szCs w:val="22"/>
        </w:rPr>
      </w:pPr>
      <w:r>
        <w:rPr>
          <w:rFonts w:ascii="Arial" w:hAnsi="Arial" w:cs="Arial"/>
          <w:sz w:val="22"/>
          <w:szCs w:val="22"/>
        </w:rPr>
        <w:lastRenderedPageBreak/>
        <w:t>The admin can review the contents of the response by clicking on the entry for Sally Jones.</w:t>
      </w:r>
    </w:p>
    <w:p w14:paraId="13A12245" w14:textId="77777777" w:rsidR="009E4635" w:rsidRDefault="009E4635" w:rsidP="00834685">
      <w:pPr>
        <w:rPr>
          <w:rFonts w:ascii="Arial" w:hAnsi="Arial" w:cs="Arial"/>
          <w:sz w:val="20"/>
          <w:szCs w:val="20"/>
        </w:rPr>
      </w:pPr>
    </w:p>
    <w:p w14:paraId="479D787C" w14:textId="303F5CA9" w:rsidR="006400FF" w:rsidRDefault="006400FF" w:rsidP="00834685">
      <w:pPr>
        <w:rPr>
          <w:rFonts w:ascii="Arial" w:hAnsi="Arial" w:cs="Arial"/>
          <w:sz w:val="20"/>
          <w:szCs w:val="20"/>
        </w:rPr>
      </w:pPr>
      <w:r>
        <w:rPr>
          <w:rFonts w:ascii="Arial" w:hAnsi="Arial" w:cs="Arial"/>
          <w:noProof/>
          <w:sz w:val="20"/>
          <w:szCs w:val="20"/>
        </w:rPr>
        <w:drawing>
          <wp:inline distT="0" distB="0" distL="0" distR="0" wp14:anchorId="301B8800" wp14:editId="613B0518">
            <wp:extent cx="6165266" cy="2839303"/>
            <wp:effectExtent l="190500" t="190500" r="197485" b="189865"/>
            <wp:docPr id="42" name="Picture 4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6.png"/>
                    <pic:cNvPicPr/>
                  </pic:nvPicPr>
                  <pic:blipFill>
                    <a:blip r:embed="rId36">
                      <a:extLst>
                        <a:ext uri="{28A0092B-C50C-407E-A947-70E740481C1C}">
                          <a14:useLocalDpi xmlns:a14="http://schemas.microsoft.com/office/drawing/2010/main" val="0"/>
                        </a:ext>
                      </a:extLst>
                    </a:blip>
                    <a:stretch>
                      <a:fillRect/>
                    </a:stretch>
                  </pic:blipFill>
                  <pic:spPr>
                    <a:xfrm>
                      <a:off x="0" y="0"/>
                      <a:ext cx="6173251" cy="2842980"/>
                    </a:xfrm>
                    <a:prstGeom prst="rect">
                      <a:avLst/>
                    </a:prstGeom>
                    <a:ln>
                      <a:noFill/>
                    </a:ln>
                    <a:effectLst>
                      <a:outerShdw blurRad="190500" algn="tl" rotWithShape="0">
                        <a:srgbClr val="000000">
                          <a:alpha val="70000"/>
                        </a:srgbClr>
                      </a:outerShdw>
                    </a:effectLst>
                  </pic:spPr>
                </pic:pic>
              </a:graphicData>
            </a:graphic>
          </wp:inline>
        </w:drawing>
      </w:r>
    </w:p>
    <w:p w14:paraId="09D28B4D" w14:textId="7590F1EB" w:rsidR="006400FF" w:rsidRDefault="006400FF" w:rsidP="00834685">
      <w:pPr>
        <w:rPr>
          <w:rFonts w:ascii="Arial" w:hAnsi="Arial" w:cs="Arial"/>
          <w:sz w:val="20"/>
          <w:szCs w:val="20"/>
        </w:rPr>
      </w:pPr>
    </w:p>
    <w:p w14:paraId="549DAED8" w14:textId="4184B50E" w:rsidR="006400FF" w:rsidRPr="00D843F0" w:rsidRDefault="009E4635" w:rsidP="00834685">
      <w:pPr>
        <w:rPr>
          <w:rFonts w:ascii="Arial" w:hAnsi="Arial" w:cs="Arial"/>
          <w:sz w:val="22"/>
          <w:szCs w:val="22"/>
        </w:rPr>
      </w:pPr>
      <w:r w:rsidRPr="00D843F0">
        <w:rPr>
          <w:rFonts w:ascii="Arial" w:hAnsi="Arial" w:cs="Arial"/>
          <w:sz w:val="22"/>
          <w:szCs w:val="22"/>
        </w:rPr>
        <w:t xml:space="preserve">They can choose to ‘Return’ the response back to Sally if they do not think her submission is incomplete, inappropriate or requires more work. </w:t>
      </w:r>
    </w:p>
    <w:p w14:paraId="1B22ADDC" w14:textId="1C74873F" w:rsidR="009E4635" w:rsidRPr="00D843F0" w:rsidRDefault="009E4635" w:rsidP="00834685">
      <w:pPr>
        <w:rPr>
          <w:rFonts w:ascii="Arial" w:hAnsi="Arial" w:cs="Arial"/>
          <w:sz w:val="22"/>
          <w:szCs w:val="22"/>
        </w:rPr>
      </w:pPr>
    </w:p>
    <w:p w14:paraId="3D7549D0" w14:textId="7DA5BEA4" w:rsidR="009E4635" w:rsidRPr="00D843F0" w:rsidRDefault="009E4635" w:rsidP="00834685">
      <w:pPr>
        <w:rPr>
          <w:rFonts w:ascii="Arial" w:hAnsi="Arial" w:cs="Arial"/>
          <w:sz w:val="22"/>
          <w:szCs w:val="22"/>
        </w:rPr>
      </w:pPr>
      <w:r w:rsidRPr="00D843F0">
        <w:rPr>
          <w:rFonts w:ascii="Arial" w:hAnsi="Arial" w:cs="Arial"/>
          <w:sz w:val="22"/>
          <w:szCs w:val="22"/>
        </w:rPr>
        <w:t>As the admin reviews the response, they can start to apply any associated Grading Schemes to the response. At any point they can ‘Save’ their progress and return later to continue the review.</w:t>
      </w:r>
    </w:p>
    <w:p w14:paraId="5A8F9954" w14:textId="51FA202E" w:rsidR="009E4635" w:rsidRPr="00D843F0" w:rsidRDefault="009E4635" w:rsidP="00834685">
      <w:pPr>
        <w:rPr>
          <w:rFonts w:ascii="Arial" w:hAnsi="Arial" w:cs="Arial"/>
          <w:sz w:val="22"/>
          <w:szCs w:val="22"/>
        </w:rPr>
      </w:pPr>
    </w:p>
    <w:p w14:paraId="5CC056DE" w14:textId="2CBEF738" w:rsidR="006400FF" w:rsidRPr="00D843F0" w:rsidRDefault="009E4635" w:rsidP="00834685">
      <w:pPr>
        <w:rPr>
          <w:rFonts w:ascii="Arial" w:hAnsi="Arial" w:cs="Arial"/>
          <w:sz w:val="22"/>
          <w:szCs w:val="22"/>
        </w:rPr>
      </w:pPr>
      <w:r w:rsidRPr="00D843F0">
        <w:rPr>
          <w:rFonts w:ascii="Arial" w:hAnsi="Arial" w:cs="Arial"/>
          <w:sz w:val="22"/>
          <w:szCs w:val="22"/>
        </w:rPr>
        <w:t xml:space="preserve">Once the required grade and marks have been applied, and option feedback comments added, the response review is complete. Clicking the ‘Finish’ action button will inform the user that the task has been reviewed and present them with </w:t>
      </w:r>
      <w:r w:rsidR="0035402F" w:rsidRPr="00D843F0">
        <w:rPr>
          <w:rFonts w:ascii="Arial" w:hAnsi="Arial" w:cs="Arial"/>
          <w:sz w:val="22"/>
          <w:szCs w:val="22"/>
        </w:rPr>
        <w:t>any</w:t>
      </w:r>
      <w:r w:rsidRPr="00D843F0">
        <w:rPr>
          <w:rFonts w:ascii="Arial" w:hAnsi="Arial" w:cs="Arial"/>
          <w:sz w:val="22"/>
          <w:szCs w:val="22"/>
        </w:rPr>
        <w:t xml:space="preserve"> </w:t>
      </w:r>
      <w:r w:rsidR="0035402F" w:rsidRPr="00D843F0">
        <w:rPr>
          <w:rFonts w:ascii="Arial" w:hAnsi="Arial" w:cs="Arial"/>
          <w:sz w:val="22"/>
          <w:szCs w:val="22"/>
        </w:rPr>
        <w:t>grades, marks, badge and feedback the admin</w:t>
      </w:r>
      <w:r w:rsidRPr="00D843F0">
        <w:rPr>
          <w:rFonts w:ascii="Arial" w:hAnsi="Arial" w:cs="Arial"/>
          <w:sz w:val="22"/>
          <w:szCs w:val="22"/>
        </w:rPr>
        <w:t xml:space="preserve"> </w:t>
      </w:r>
      <w:r w:rsidR="0035402F" w:rsidRPr="00D843F0">
        <w:rPr>
          <w:rFonts w:ascii="Arial" w:hAnsi="Arial" w:cs="Arial"/>
          <w:sz w:val="22"/>
          <w:szCs w:val="22"/>
        </w:rPr>
        <w:t>may have added.</w:t>
      </w:r>
    </w:p>
    <w:p w14:paraId="7733F552" w14:textId="1F574766" w:rsidR="00EA3BE4" w:rsidRDefault="00EA3BE4" w:rsidP="00834685">
      <w:pPr>
        <w:rPr>
          <w:rFonts w:ascii="Arial" w:hAnsi="Arial" w:cs="Arial"/>
          <w:sz w:val="20"/>
          <w:szCs w:val="20"/>
        </w:rPr>
      </w:pPr>
    </w:p>
    <w:p w14:paraId="725ACA3A" w14:textId="12BA54F7" w:rsidR="00EA3BE4" w:rsidRDefault="006400FF" w:rsidP="00834685">
      <w:pPr>
        <w:rPr>
          <w:rFonts w:ascii="Arial" w:hAnsi="Arial" w:cs="Arial"/>
          <w:sz w:val="20"/>
          <w:szCs w:val="20"/>
        </w:rPr>
      </w:pPr>
      <w:r>
        <w:rPr>
          <w:rFonts w:ascii="Arial" w:hAnsi="Arial" w:cs="Arial"/>
          <w:noProof/>
          <w:sz w:val="20"/>
          <w:szCs w:val="20"/>
        </w:rPr>
        <w:drawing>
          <wp:inline distT="0" distB="0" distL="0" distR="0" wp14:anchorId="0179F19A" wp14:editId="0C7C2C40">
            <wp:extent cx="5973019" cy="1727011"/>
            <wp:effectExtent l="190500" t="190500" r="180340" b="197485"/>
            <wp:docPr id="43" name="Picture 4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7.png"/>
                    <pic:cNvPicPr/>
                  </pic:nvPicPr>
                  <pic:blipFill>
                    <a:blip r:embed="rId37">
                      <a:extLst>
                        <a:ext uri="{28A0092B-C50C-407E-A947-70E740481C1C}">
                          <a14:useLocalDpi xmlns:a14="http://schemas.microsoft.com/office/drawing/2010/main" val="0"/>
                        </a:ext>
                      </a:extLst>
                    </a:blip>
                    <a:stretch>
                      <a:fillRect/>
                    </a:stretch>
                  </pic:blipFill>
                  <pic:spPr>
                    <a:xfrm>
                      <a:off x="0" y="0"/>
                      <a:ext cx="6006832" cy="1736788"/>
                    </a:xfrm>
                    <a:prstGeom prst="rect">
                      <a:avLst/>
                    </a:prstGeom>
                    <a:ln>
                      <a:noFill/>
                    </a:ln>
                    <a:effectLst>
                      <a:outerShdw blurRad="190500" algn="tl" rotWithShape="0">
                        <a:srgbClr val="000000">
                          <a:alpha val="70000"/>
                        </a:srgbClr>
                      </a:outerShdw>
                    </a:effectLst>
                  </pic:spPr>
                </pic:pic>
              </a:graphicData>
            </a:graphic>
          </wp:inline>
        </w:drawing>
      </w:r>
    </w:p>
    <w:p w14:paraId="115A46AC" w14:textId="4F55FE23" w:rsidR="006400FF" w:rsidRDefault="006400FF" w:rsidP="00834685">
      <w:pPr>
        <w:rPr>
          <w:rFonts w:ascii="Arial" w:hAnsi="Arial" w:cs="Arial"/>
          <w:sz w:val="20"/>
          <w:szCs w:val="20"/>
        </w:rPr>
      </w:pPr>
    </w:p>
    <w:p w14:paraId="310373C3" w14:textId="6C7CBAA8" w:rsidR="006400FF" w:rsidRDefault="006400FF" w:rsidP="00834685">
      <w:pPr>
        <w:rPr>
          <w:rFonts w:ascii="Arial" w:hAnsi="Arial" w:cs="Arial"/>
          <w:sz w:val="20"/>
          <w:szCs w:val="20"/>
        </w:rPr>
      </w:pPr>
    </w:p>
    <w:p w14:paraId="6AD0971A" w14:textId="77777777" w:rsidR="006400FF" w:rsidRDefault="006400FF" w:rsidP="00834685">
      <w:pPr>
        <w:rPr>
          <w:rFonts w:ascii="Arial" w:hAnsi="Arial" w:cs="Arial"/>
          <w:sz w:val="20"/>
          <w:szCs w:val="20"/>
        </w:rPr>
      </w:pPr>
    </w:p>
    <w:p w14:paraId="75FECF47" w14:textId="77777777" w:rsidR="006400FF" w:rsidRDefault="006400FF" w:rsidP="00834685">
      <w:pPr>
        <w:rPr>
          <w:rFonts w:ascii="Arial" w:hAnsi="Arial" w:cs="Arial"/>
          <w:sz w:val="20"/>
          <w:szCs w:val="20"/>
        </w:rPr>
      </w:pPr>
    </w:p>
    <w:p w14:paraId="26B14AE9" w14:textId="77777777" w:rsidR="006400FF" w:rsidRDefault="006400FF" w:rsidP="00834685">
      <w:pPr>
        <w:rPr>
          <w:rFonts w:ascii="Arial" w:hAnsi="Arial" w:cs="Arial"/>
          <w:sz w:val="20"/>
          <w:szCs w:val="20"/>
        </w:rPr>
      </w:pPr>
    </w:p>
    <w:p w14:paraId="09E2FD34" w14:textId="77777777" w:rsidR="006400FF" w:rsidRDefault="006400FF" w:rsidP="00834685">
      <w:pPr>
        <w:rPr>
          <w:rFonts w:ascii="Arial" w:hAnsi="Arial" w:cs="Arial"/>
          <w:sz w:val="20"/>
          <w:szCs w:val="20"/>
        </w:rPr>
      </w:pPr>
    </w:p>
    <w:p w14:paraId="454A934B" w14:textId="77777777" w:rsidR="0035402F" w:rsidRDefault="0035402F" w:rsidP="00834685">
      <w:pPr>
        <w:rPr>
          <w:rFonts w:ascii="Arial" w:hAnsi="Arial" w:cs="Arial"/>
          <w:sz w:val="20"/>
          <w:szCs w:val="20"/>
        </w:rPr>
      </w:pPr>
    </w:p>
    <w:p w14:paraId="28ADEAE8" w14:textId="77777777" w:rsidR="0035402F" w:rsidRDefault="0035402F" w:rsidP="00834685">
      <w:pPr>
        <w:rPr>
          <w:rFonts w:ascii="Arial" w:hAnsi="Arial" w:cs="Arial"/>
          <w:sz w:val="20"/>
          <w:szCs w:val="20"/>
        </w:rPr>
      </w:pPr>
    </w:p>
    <w:p w14:paraId="792656AC" w14:textId="77777777" w:rsidR="0035402F" w:rsidRDefault="0035402F" w:rsidP="00834685">
      <w:pPr>
        <w:rPr>
          <w:rFonts w:ascii="Arial" w:hAnsi="Arial" w:cs="Arial"/>
          <w:sz w:val="20"/>
          <w:szCs w:val="20"/>
        </w:rPr>
      </w:pPr>
    </w:p>
    <w:p w14:paraId="4EEB34AF" w14:textId="77777777" w:rsidR="0035402F" w:rsidRDefault="0035402F" w:rsidP="00834685">
      <w:pPr>
        <w:rPr>
          <w:rFonts w:ascii="Arial" w:hAnsi="Arial" w:cs="Arial"/>
          <w:sz w:val="20"/>
          <w:szCs w:val="20"/>
        </w:rPr>
      </w:pPr>
    </w:p>
    <w:p w14:paraId="15092C6E" w14:textId="19C1E9A6" w:rsidR="006400FF" w:rsidRPr="00D843F0" w:rsidRDefault="0035402F" w:rsidP="00834685">
      <w:pPr>
        <w:rPr>
          <w:rFonts w:ascii="Arial" w:hAnsi="Arial" w:cs="Arial"/>
          <w:sz w:val="22"/>
          <w:szCs w:val="22"/>
        </w:rPr>
      </w:pPr>
      <w:r w:rsidRPr="00D843F0">
        <w:rPr>
          <w:rFonts w:ascii="Arial" w:hAnsi="Arial" w:cs="Arial"/>
          <w:sz w:val="22"/>
          <w:szCs w:val="22"/>
        </w:rPr>
        <w:t>Before being sent to the user, the admin is presented with a summary of their review. If they are happy with it’s content, they click the ‘Submit review’ button to send it back to the user.</w:t>
      </w:r>
    </w:p>
    <w:p w14:paraId="71172761" w14:textId="204E9DE4" w:rsidR="0035402F" w:rsidRPr="00D843F0" w:rsidRDefault="0035402F" w:rsidP="00834685">
      <w:pPr>
        <w:rPr>
          <w:rFonts w:ascii="Arial" w:hAnsi="Arial" w:cs="Arial"/>
          <w:sz w:val="22"/>
          <w:szCs w:val="22"/>
        </w:rPr>
      </w:pPr>
    </w:p>
    <w:p w14:paraId="0811AF6D" w14:textId="2676AE2D" w:rsidR="006400FF" w:rsidRDefault="006400FF" w:rsidP="00834685">
      <w:pPr>
        <w:rPr>
          <w:rFonts w:ascii="Arial" w:hAnsi="Arial" w:cs="Arial"/>
          <w:sz w:val="20"/>
          <w:szCs w:val="20"/>
        </w:rPr>
      </w:pPr>
      <w:r>
        <w:rPr>
          <w:rFonts w:ascii="Arial" w:hAnsi="Arial" w:cs="Arial"/>
          <w:noProof/>
          <w:sz w:val="20"/>
          <w:szCs w:val="20"/>
        </w:rPr>
        <w:drawing>
          <wp:inline distT="0" distB="0" distL="0" distR="0" wp14:anchorId="127ABCFE" wp14:editId="6777ADD7">
            <wp:extent cx="6053351" cy="2996477"/>
            <wp:effectExtent l="190500" t="190500" r="195580" b="185420"/>
            <wp:docPr id="44" name="Picture 4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8.png"/>
                    <pic:cNvPicPr/>
                  </pic:nvPicPr>
                  <pic:blipFill>
                    <a:blip r:embed="rId38">
                      <a:extLst>
                        <a:ext uri="{28A0092B-C50C-407E-A947-70E740481C1C}">
                          <a14:useLocalDpi xmlns:a14="http://schemas.microsoft.com/office/drawing/2010/main" val="0"/>
                        </a:ext>
                      </a:extLst>
                    </a:blip>
                    <a:stretch>
                      <a:fillRect/>
                    </a:stretch>
                  </pic:blipFill>
                  <pic:spPr>
                    <a:xfrm>
                      <a:off x="0" y="0"/>
                      <a:ext cx="6076037" cy="3007707"/>
                    </a:xfrm>
                    <a:prstGeom prst="rect">
                      <a:avLst/>
                    </a:prstGeom>
                    <a:ln>
                      <a:noFill/>
                    </a:ln>
                    <a:effectLst>
                      <a:outerShdw blurRad="190500" algn="tl" rotWithShape="0">
                        <a:srgbClr val="000000">
                          <a:alpha val="70000"/>
                        </a:srgbClr>
                      </a:outerShdw>
                    </a:effectLst>
                  </pic:spPr>
                </pic:pic>
              </a:graphicData>
            </a:graphic>
          </wp:inline>
        </w:drawing>
      </w:r>
    </w:p>
    <w:p w14:paraId="3204C2CC" w14:textId="53B8F3BE" w:rsidR="006400FF" w:rsidRDefault="006400FF" w:rsidP="00834685">
      <w:pPr>
        <w:rPr>
          <w:rFonts w:ascii="Arial" w:hAnsi="Arial" w:cs="Arial"/>
          <w:sz w:val="20"/>
          <w:szCs w:val="20"/>
        </w:rPr>
      </w:pPr>
    </w:p>
    <w:p w14:paraId="796BA76C" w14:textId="412560D1" w:rsidR="006400FF" w:rsidRPr="00D843F0" w:rsidRDefault="0035402F" w:rsidP="00834685">
      <w:pPr>
        <w:rPr>
          <w:rFonts w:ascii="Arial" w:hAnsi="Arial" w:cs="Arial"/>
          <w:sz w:val="22"/>
          <w:szCs w:val="22"/>
        </w:rPr>
      </w:pPr>
      <w:r w:rsidRPr="00D843F0">
        <w:rPr>
          <w:rFonts w:ascii="Arial" w:hAnsi="Arial" w:cs="Arial"/>
          <w:sz w:val="22"/>
          <w:szCs w:val="22"/>
        </w:rPr>
        <w:t>Against the active Task, Sally’s status is now set to ‘Reviewed. A summary of any applied grades can also be added into the display. At any point, a reviewer can return and view Sally’s response again. It can even be reopened and reassessed, with new grades and feedback replacing the old ones.</w:t>
      </w:r>
    </w:p>
    <w:p w14:paraId="5608349C" w14:textId="007B8219" w:rsidR="006400FF" w:rsidRDefault="006400FF" w:rsidP="00834685">
      <w:pPr>
        <w:rPr>
          <w:rFonts w:ascii="Arial" w:hAnsi="Arial" w:cs="Arial"/>
          <w:sz w:val="20"/>
          <w:szCs w:val="20"/>
        </w:rPr>
      </w:pPr>
    </w:p>
    <w:p w14:paraId="1D3AB4CD" w14:textId="063E27A1" w:rsidR="006400FF" w:rsidRDefault="006400FF" w:rsidP="00834685">
      <w:pPr>
        <w:rPr>
          <w:rFonts w:ascii="Arial" w:hAnsi="Arial" w:cs="Arial"/>
          <w:sz w:val="20"/>
          <w:szCs w:val="20"/>
        </w:rPr>
      </w:pPr>
      <w:r>
        <w:rPr>
          <w:rFonts w:ascii="Arial" w:hAnsi="Arial" w:cs="Arial"/>
          <w:noProof/>
          <w:sz w:val="20"/>
          <w:szCs w:val="20"/>
        </w:rPr>
        <w:drawing>
          <wp:inline distT="0" distB="0" distL="0" distR="0" wp14:anchorId="198304F6" wp14:editId="68AE1957">
            <wp:extent cx="6135237" cy="2771060"/>
            <wp:effectExtent l="190500" t="190500" r="189865" b="182245"/>
            <wp:docPr id="45" name="Picture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9.png"/>
                    <pic:cNvPicPr/>
                  </pic:nvPicPr>
                  <pic:blipFill>
                    <a:blip r:embed="rId39">
                      <a:extLst>
                        <a:ext uri="{28A0092B-C50C-407E-A947-70E740481C1C}">
                          <a14:useLocalDpi xmlns:a14="http://schemas.microsoft.com/office/drawing/2010/main" val="0"/>
                        </a:ext>
                      </a:extLst>
                    </a:blip>
                    <a:stretch>
                      <a:fillRect/>
                    </a:stretch>
                  </pic:blipFill>
                  <pic:spPr>
                    <a:xfrm>
                      <a:off x="0" y="0"/>
                      <a:ext cx="6157546" cy="2781136"/>
                    </a:xfrm>
                    <a:prstGeom prst="rect">
                      <a:avLst/>
                    </a:prstGeom>
                    <a:ln>
                      <a:noFill/>
                    </a:ln>
                    <a:effectLst>
                      <a:outerShdw blurRad="190500" algn="tl" rotWithShape="0">
                        <a:srgbClr val="000000">
                          <a:alpha val="70000"/>
                        </a:srgbClr>
                      </a:outerShdw>
                    </a:effectLst>
                  </pic:spPr>
                </pic:pic>
              </a:graphicData>
            </a:graphic>
          </wp:inline>
        </w:drawing>
      </w:r>
    </w:p>
    <w:p w14:paraId="2CC982DF" w14:textId="77777777" w:rsidR="00EA3BE4" w:rsidRDefault="00EA3BE4" w:rsidP="00834685">
      <w:pPr>
        <w:rPr>
          <w:rFonts w:ascii="Arial" w:hAnsi="Arial" w:cs="Arial"/>
          <w:sz w:val="20"/>
          <w:szCs w:val="20"/>
        </w:rPr>
      </w:pPr>
    </w:p>
    <w:p w14:paraId="60D76ACE" w14:textId="77777777" w:rsidR="00AC25DF" w:rsidRDefault="00AC25DF">
      <w:pPr>
        <w:rPr>
          <w:rFonts w:ascii="Arial" w:eastAsiaTheme="majorEastAsia" w:hAnsi="Arial" w:cs="Arial"/>
          <w:color w:val="00B0F0"/>
          <w:sz w:val="36"/>
          <w:szCs w:val="36"/>
        </w:rPr>
      </w:pPr>
      <w:r>
        <w:rPr>
          <w:rFonts w:ascii="Arial" w:hAnsi="Arial" w:cs="Arial"/>
          <w:sz w:val="36"/>
          <w:szCs w:val="36"/>
        </w:rPr>
        <w:br w:type="page"/>
      </w:r>
    </w:p>
    <w:p w14:paraId="33160AD8" w14:textId="3AFC39AD" w:rsidR="00AC25DF" w:rsidRPr="00820B8B" w:rsidRDefault="00AC25DF" w:rsidP="00AC25DF">
      <w:pPr>
        <w:pStyle w:val="Heading1"/>
        <w:rPr>
          <w:rFonts w:ascii="Arial" w:hAnsi="Arial" w:cs="Arial"/>
          <w:sz w:val="36"/>
          <w:szCs w:val="36"/>
        </w:rPr>
      </w:pPr>
      <w:bookmarkStart w:id="7" w:name="_Toc16052866"/>
      <w:r>
        <w:rPr>
          <w:rFonts w:ascii="Arial" w:hAnsi="Arial" w:cs="Arial"/>
          <w:sz w:val="36"/>
          <w:szCs w:val="36"/>
        </w:rPr>
        <w:lastRenderedPageBreak/>
        <w:t>Personal user and</w:t>
      </w:r>
      <w:r w:rsidRPr="00820B8B">
        <w:rPr>
          <w:rFonts w:ascii="Arial" w:hAnsi="Arial" w:cs="Arial"/>
          <w:sz w:val="36"/>
          <w:szCs w:val="36"/>
        </w:rPr>
        <w:t xml:space="preserve"> Task</w:t>
      </w:r>
      <w:r>
        <w:rPr>
          <w:rFonts w:ascii="Arial" w:hAnsi="Arial" w:cs="Arial"/>
          <w:sz w:val="36"/>
          <w:szCs w:val="36"/>
        </w:rPr>
        <w:t>s</w:t>
      </w:r>
      <w:bookmarkEnd w:id="7"/>
    </w:p>
    <w:p w14:paraId="63229994" w14:textId="77702014" w:rsidR="00D843F0" w:rsidRDefault="00D843F0" w:rsidP="00AC25DF">
      <w:pPr>
        <w:rPr>
          <w:rFonts w:ascii="Arial" w:hAnsi="Arial" w:cs="Arial"/>
          <w:sz w:val="20"/>
          <w:szCs w:val="20"/>
        </w:rPr>
      </w:pPr>
      <w:r>
        <w:rPr>
          <w:rFonts w:ascii="Arial" w:hAnsi="Arial" w:cs="Arial"/>
          <w:sz w:val="20"/>
          <w:szCs w:val="20"/>
        </w:rPr>
        <w:t>If a personal user is assigned a Task, a ‘Task’ menu item will appear on the user’s menu bar within their Myshowcase.me space. All shared Tasks and their current status are listed under this menu tab.</w:t>
      </w:r>
    </w:p>
    <w:p w14:paraId="6836A3BF" w14:textId="7522C9B7" w:rsidR="00834685" w:rsidRDefault="00834685" w:rsidP="00834685">
      <w:pPr>
        <w:rPr>
          <w:rFonts w:ascii="Arial" w:hAnsi="Arial" w:cs="Arial"/>
          <w:sz w:val="20"/>
          <w:szCs w:val="20"/>
        </w:rPr>
      </w:pPr>
    </w:p>
    <w:p w14:paraId="0EEE00FC" w14:textId="07C59C24" w:rsidR="006400FF" w:rsidRDefault="006400FF" w:rsidP="00834685">
      <w:pPr>
        <w:rPr>
          <w:rFonts w:ascii="Arial" w:hAnsi="Arial" w:cs="Arial"/>
          <w:sz w:val="20"/>
          <w:szCs w:val="20"/>
        </w:rPr>
      </w:pPr>
      <w:r>
        <w:rPr>
          <w:rFonts w:ascii="Arial" w:hAnsi="Arial" w:cs="Arial"/>
          <w:noProof/>
          <w:sz w:val="20"/>
          <w:szCs w:val="20"/>
        </w:rPr>
        <w:drawing>
          <wp:inline distT="0" distB="0" distL="0" distR="0" wp14:anchorId="66D53576" wp14:editId="4D320E72">
            <wp:extent cx="6032701" cy="2191034"/>
            <wp:effectExtent l="190500" t="190500" r="196850" b="190500"/>
            <wp:docPr id="32" name="Picture 3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1.png"/>
                    <pic:cNvPicPr/>
                  </pic:nvPicPr>
                  <pic:blipFill>
                    <a:blip r:embed="rId40">
                      <a:extLst>
                        <a:ext uri="{28A0092B-C50C-407E-A947-70E740481C1C}">
                          <a14:useLocalDpi xmlns:a14="http://schemas.microsoft.com/office/drawing/2010/main" val="0"/>
                        </a:ext>
                      </a:extLst>
                    </a:blip>
                    <a:stretch>
                      <a:fillRect/>
                    </a:stretch>
                  </pic:blipFill>
                  <pic:spPr>
                    <a:xfrm>
                      <a:off x="0" y="0"/>
                      <a:ext cx="6067635" cy="2203722"/>
                    </a:xfrm>
                    <a:prstGeom prst="rect">
                      <a:avLst/>
                    </a:prstGeom>
                    <a:ln>
                      <a:noFill/>
                    </a:ln>
                    <a:effectLst>
                      <a:outerShdw blurRad="190500" algn="tl" rotWithShape="0">
                        <a:srgbClr val="000000">
                          <a:alpha val="70000"/>
                        </a:srgbClr>
                      </a:outerShdw>
                    </a:effectLst>
                  </pic:spPr>
                </pic:pic>
              </a:graphicData>
            </a:graphic>
          </wp:inline>
        </w:drawing>
      </w:r>
    </w:p>
    <w:p w14:paraId="4303BA5D" w14:textId="7DCA89F1" w:rsidR="006400FF" w:rsidRDefault="006400FF" w:rsidP="00834685">
      <w:pPr>
        <w:rPr>
          <w:rFonts w:ascii="Arial" w:hAnsi="Arial" w:cs="Arial"/>
          <w:sz w:val="20"/>
          <w:szCs w:val="20"/>
        </w:rPr>
      </w:pPr>
    </w:p>
    <w:p w14:paraId="5E1AE573" w14:textId="255A3DE6" w:rsidR="006400FF" w:rsidRDefault="00D843F0" w:rsidP="00834685">
      <w:pPr>
        <w:rPr>
          <w:rFonts w:ascii="Arial" w:hAnsi="Arial" w:cs="Arial"/>
          <w:sz w:val="20"/>
          <w:szCs w:val="20"/>
        </w:rPr>
      </w:pPr>
      <w:r>
        <w:rPr>
          <w:rFonts w:ascii="Arial" w:hAnsi="Arial" w:cs="Arial"/>
          <w:sz w:val="20"/>
          <w:szCs w:val="20"/>
        </w:rPr>
        <w:t xml:space="preserve">To view the detail of the Task, the user just clicks on the listed Task. In the example below, the user has been asked to </w:t>
      </w:r>
      <w:r w:rsidR="009B5AAC">
        <w:rPr>
          <w:rFonts w:ascii="Arial" w:hAnsi="Arial" w:cs="Arial"/>
          <w:sz w:val="20"/>
          <w:szCs w:val="20"/>
        </w:rPr>
        <w:t>provide a showcase in response to the shared Task. Once they have met all the requirements of the Task, the select the ‘Submit response’ action button.</w:t>
      </w:r>
    </w:p>
    <w:p w14:paraId="6C2F6D37" w14:textId="77777777" w:rsidR="006400FF" w:rsidRDefault="006400FF" w:rsidP="00834685">
      <w:pPr>
        <w:rPr>
          <w:rFonts w:ascii="Arial" w:hAnsi="Arial" w:cs="Arial"/>
          <w:sz w:val="20"/>
          <w:szCs w:val="20"/>
        </w:rPr>
      </w:pPr>
    </w:p>
    <w:p w14:paraId="5F2569B9" w14:textId="5DB9BB3D" w:rsidR="006400FF" w:rsidRDefault="006400FF" w:rsidP="00834685">
      <w:pPr>
        <w:rPr>
          <w:rFonts w:ascii="Arial" w:hAnsi="Arial" w:cs="Arial"/>
          <w:sz w:val="20"/>
          <w:szCs w:val="20"/>
        </w:rPr>
      </w:pPr>
      <w:r>
        <w:rPr>
          <w:rFonts w:ascii="Arial" w:hAnsi="Arial" w:cs="Arial"/>
          <w:noProof/>
          <w:sz w:val="20"/>
          <w:szCs w:val="20"/>
        </w:rPr>
        <w:drawing>
          <wp:inline distT="0" distB="0" distL="0" distR="0" wp14:anchorId="09BACCF3" wp14:editId="14C63459">
            <wp:extent cx="6108575" cy="2968957"/>
            <wp:effectExtent l="190500" t="190500" r="197485" b="193675"/>
            <wp:docPr id="36" name="Picture 3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2.png"/>
                    <pic:cNvPicPr/>
                  </pic:nvPicPr>
                  <pic:blipFill>
                    <a:blip r:embed="rId41">
                      <a:extLst>
                        <a:ext uri="{28A0092B-C50C-407E-A947-70E740481C1C}">
                          <a14:useLocalDpi xmlns:a14="http://schemas.microsoft.com/office/drawing/2010/main" val="0"/>
                        </a:ext>
                      </a:extLst>
                    </a:blip>
                    <a:stretch>
                      <a:fillRect/>
                    </a:stretch>
                  </pic:blipFill>
                  <pic:spPr>
                    <a:xfrm>
                      <a:off x="0" y="0"/>
                      <a:ext cx="6114306" cy="2971742"/>
                    </a:xfrm>
                    <a:prstGeom prst="rect">
                      <a:avLst/>
                    </a:prstGeom>
                    <a:ln>
                      <a:noFill/>
                    </a:ln>
                    <a:effectLst>
                      <a:outerShdw blurRad="190500" algn="tl" rotWithShape="0">
                        <a:srgbClr val="000000">
                          <a:alpha val="70000"/>
                        </a:srgbClr>
                      </a:outerShdw>
                    </a:effectLst>
                  </pic:spPr>
                </pic:pic>
              </a:graphicData>
            </a:graphic>
          </wp:inline>
        </w:drawing>
      </w:r>
    </w:p>
    <w:p w14:paraId="3950F578" w14:textId="77777777" w:rsidR="006400FF" w:rsidRDefault="006400FF" w:rsidP="00834685">
      <w:pPr>
        <w:rPr>
          <w:rFonts w:ascii="Arial" w:hAnsi="Arial" w:cs="Arial"/>
          <w:sz w:val="20"/>
          <w:szCs w:val="20"/>
        </w:rPr>
      </w:pPr>
    </w:p>
    <w:p w14:paraId="280F7B35" w14:textId="77777777" w:rsidR="006400FF" w:rsidRDefault="006400FF" w:rsidP="00834685">
      <w:pPr>
        <w:rPr>
          <w:rFonts w:ascii="Arial" w:hAnsi="Arial" w:cs="Arial"/>
          <w:sz w:val="20"/>
          <w:szCs w:val="20"/>
        </w:rPr>
      </w:pPr>
    </w:p>
    <w:p w14:paraId="2A9AABBA" w14:textId="1F61E983" w:rsidR="006400FF" w:rsidRDefault="006400FF" w:rsidP="00834685">
      <w:pPr>
        <w:rPr>
          <w:rFonts w:ascii="Arial" w:hAnsi="Arial" w:cs="Arial"/>
          <w:sz w:val="20"/>
          <w:szCs w:val="20"/>
        </w:rPr>
      </w:pPr>
      <w:r>
        <w:rPr>
          <w:rFonts w:ascii="Arial" w:hAnsi="Arial" w:cs="Arial"/>
          <w:noProof/>
          <w:sz w:val="20"/>
          <w:szCs w:val="20"/>
        </w:rPr>
        <w:lastRenderedPageBreak/>
        <w:drawing>
          <wp:inline distT="0" distB="0" distL="0" distR="0" wp14:anchorId="3DD6BD22" wp14:editId="29CE5BCA">
            <wp:extent cx="5971525" cy="2955309"/>
            <wp:effectExtent l="190500" t="190500" r="182245" b="187960"/>
            <wp:docPr id="37" name="Picture 3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43.png"/>
                    <pic:cNvPicPr/>
                  </pic:nvPicPr>
                  <pic:blipFill>
                    <a:blip r:embed="rId42">
                      <a:extLst>
                        <a:ext uri="{28A0092B-C50C-407E-A947-70E740481C1C}">
                          <a14:useLocalDpi xmlns:a14="http://schemas.microsoft.com/office/drawing/2010/main" val="0"/>
                        </a:ext>
                      </a:extLst>
                    </a:blip>
                    <a:stretch>
                      <a:fillRect/>
                    </a:stretch>
                  </pic:blipFill>
                  <pic:spPr>
                    <a:xfrm>
                      <a:off x="0" y="0"/>
                      <a:ext cx="5976056" cy="2957552"/>
                    </a:xfrm>
                    <a:prstGeom prst="rect">
                      <a:avLst/>
                    </a:prstGeom>
                    <a:ln>
                      <a:noFill/>
                    </a:ln>
                    <a:effectLst>
                      <a:outerShdw blurRad="190500" algn="tl" rotWithShape="0">
                        <a:srgbClr val="000000">
                          <a:alpha val="70000"/>
                        </a:srgbClr>
                      </a:outerShdw>
                    </a:effectLst>
                  </pic:spPr>
                </pic:pic>
              </a:graphicData>
            </a:graphic>
          </wp:inline>
        </w:drawing>
      </w:r>
    </w:p>
    <w:p w14:paraId="0A47F92C" w14:textId="77777777" w:rsidR="009B5AAC" w:rsidRDefault="009B5AAC" w:rsidP="00834685">
      <w:pPr>
        <w:rPr>
          <w:rFonts w:ascii="Arial" w:hAnsi="Arial" w:cs="Arial"/>
          <w:sz w:val="20"/>
          <w:szCs w:val="20"/>
        </w:rPr>
      </w:pPr>
    </w:p>
    <w:p w14:paraId="390DB3DB" w14:textId="281F3B87" w:rsidR="006400FF" w:rsidRDefault="009B5AAC" w:rsidP="00834685">
      <w:pPr>
        <w:rPr>
          <w:rFonts w:ascii="Arial" w:hAnsi="Arial" w:cs="Arial"/>
          <w:sz w:val="20"/>
          <w:szCs w:val="20"/>
        </w:rPr>
      </w:pPr>
      <w:r>
        <w:rPr>
          <w:rFonts w:ascii="Arial" w:hAnsi="Arial" w:cs="Arial"/>
          <w:sz w:val="20"/>
          <w:szCs w:val="20"/>
        </w:rPr>
        <w:t>Above, the user has selected a showcase to return as part of their response. Additionally, they have added some optional comments about the Task they have worked on. When happy with everything, the user can submit the response back against that Task.</w:t>
      </w:r>
    </w:p>
    <w:p w14:paraId="513B6B88" w14:textId="6F9910CD" w:rsidR="009B5AAC" w:rsidRDefault="009B5AAC" w:rsidP="00834685">
      <w:pPr>
        <w:rPr>
          <w:rFonts w:ascii="Arial" w:hAnsi="Arial" w:cs="Arial"/>
          <w:sz w:val="20"/>
          <w:szCs w:val="20"/>
        </w:rPr>
      </w:pPr>
    </w:p>
    <w:p w14:paraId="5E2684DA" w14:textId="6901E736" w:rsidR="009B5AAC" w:rsidRDefault="009B5AAC" w:rsidP="00834685">
      <w:pPr>
        <w:rPr>
          <w:rFonts w:ascii="Arial" w:hAnsi="Arial" w:cs="Arial"/>
          <w:sz w:val="20"/>
          <w:szCs w:val="20"/>
        </w:rPr>
      </w:pPr>
      <w:r>
        <w:rPr>
          <w:rFonts w:ascii="Arial" w:hAnsi="Arial" w:cs="Arial"/>
          <w:sz w:val="20"/>
          <w:szCs w:val="20"/>
        </w:rPr>
        <w:t xml:space="preserve">The status of the Task now updates from ‘assigned’ or ‘In progress’ to ‘Submitted’. Up until the task has been ‘Reviewed’ or is ‘Under review’ by the admin, the user can continue to resubmit the response with any change they may have updated or added. </w:t>
      </w:r>
    </w:p>
    <w:p w14:paraId="48587A89" w14:textId="77777777" w:rsidR="009B5AAC" w:rsidRDefault="009B5AAC" w:rsidP="00834685">
      <w:pPr>
        <w:rPr>
          <w:rFonts w:ascii="Arial" w:hAnsi="Arial" w:cs="Arial"/>
          <w:sz w:val="20"/>
          <w:szCs w:val="20"/>
        </w:rPr>
      </w:pPr>
    </w:p>
    <w:p w14:paraId="7B2B1826" w14:textId="29DC18E9" w:rsidR="00834685" w:rsidRDefault="006400FF" w:rsidP="00834685">
      <w:pPr>
        <w:rPr>
          <w:rFonts w:ascii="Arial" w:hAnsi="Arial" w:cs="Arial"/>
          <w:sz w:val="20"/>
          <w:szCs w:val="20"/>
        </w:rPr>
      </w:pPr>
      <w:r>
        <w:rPr>
          <w:rFonts w:ascii="Arial" w:hAnsi="Arial" w:cs="Arial"/>
          <w:noProof/>
          <w:sz w:val="20"/>
          <w:szCs w:val="20"/>
        </w:rPr>
        <w:drawing>
          <wp:inline distT="0" distB="0" distL="0" distR="0" wp14:anchorId="39F773F9" wp14:editId="634A062F">
            <wp:extent cx="5951377" cy="2115972"/>
            <wp:effectExtent l="190500" t="190500" r="182880" b="189230"/>
            <wp:docPr id="38" name="Picture 3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4.png"/>
                    <pic:cNvPicPr/>
                  </pic:nvPicPr>
                  <pic:blipFill>
                    <a:blip r:embed="rId43">
                      <a:extLst>
                        <a:ext uri="{28A0092B-C50C-407E-A947-70E740481C1C}">
                          <a14:useLocalDpi xmlns:a14="http://schemas.microsoft.com/office/drawing/2010/main" val="0"/>
                        </a:ext>
                      </a:extLst>
                    </a:blip>
                    <a:stretch>
                      <a:fillRect/>
                    </a:stretch>
                  </pic:blipFill>
                  <pic:spPr>
                    <a:xfrm>
                      <a:off x="0" y="0"/>
                      <a:ext cx="5973576" cy="2123865"/>
                    </a:xfrm>
                    <a:prstGeom prst="rect">
                      <a:avLst/>
                    </a:prstGeom>
                    <a:ln>
                      <a:noFill/>
                    </a:ln>
                    <a:effectLst>
                      <a:outerShdw blurRad="190500" algn="tl" rotWithShape="0">
                        <a:srgbClr val="000000">
                          <a:alpha val="70000"/>
                        </a:srgbClr>
                      </a:outerShdw>
                    </a:effectLst>
                  </pic:spPr>
                </pic:pic>
              </a:graphicData>
            </a:graphic>
          </wp:inline>
        </w:drawing>
      </w:r>
    </w:p>
    <w:p w14:paraId="7BB46255" w14:textId="522D3FDA" w:rsidR="006400FF" w:rsidRDefault="006400FF" w:rsidP="00834685">
      <w:pPr>
        <w:rPr>
          <w:rFonts w:ascii="Arial" w:hAnsi="Arial" w:cs="Arial"/>
          <w:sz w:val="20"/>
          <w:szCs w:val="20"/>
        </w:rPr>
      </w:pPr>
    </w:p>
    <w:p w14:paraId="2CF77A78" w14:textId="1DCB3973" w:rsidR="006400FF" w:rsidRDefault="006400FF" w:rsidP="00834685">
      <w:pPr>
        <w:rPr>
          <w:rFonts w:ascii="Arial" w:hAnsi="Arial" w:cs="Arial"/>
          <w:sz w:val="20"/>
          <w:szCs w:val="20"/>
        </w:rPr>
      </w:pPr>
      <w:r>
        <w:rPr>
          <w:rFonts w:ascii="Arial" w:hAnsi="Arial" w:cs="Arial"/>
          <w:noProof/>
          <w:sz w:val="20"/>
          <w:szCs w:val="20"/>
        </w:rPr>
        <w:lastRenderedPageBreak/>
        <w:drawing>
          <wp:inline distT="0" distB="0" distL="0" distR="0" wp14:anchorId="57095DA8" wp14:editId="2D7D6270">
            <wp:extent cx="5977419" cy="2184210"/>
            <wp:effectExtent l="190500" t="190500" r="194945" b="197485"/>
            <wp:docPr id="39" name="Picture 3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50.png"/>
                    <pic:cNvPicPr/>
                  </pic:nvPicPr>
                  <pic:blipFill>
                    <a:blip r:embed="rId44">
                      <a:extLst>
                        <a:ext uri="{28A0092B-C50C-407E-A947-70E740481C1C}">
                          <a14:useLocalDpi xmlns:a14="http://schemas.microsoft.com/office/drawing/2010/main" val="0"/>
                        </a:ext>
                      </a:extLst>
                    </a:blip>
                    <a:stretch>
                      <a:fillRect/>
                    </a:stretch>
                  </pic:blipFill>
                  <pic:spPr>
                    <a:xfrm>
                      <a:off x="0" y="0"/>
                      <a:ext cx="5993174" cy="2189967"/>
                    </a:xfrm>
                    <a:prstGeom prst="rect">
                      <a:avLst/>
                    </a:prstGeom>
                    <a:ln>
                      <a:noFill/>
                    </a:ln>
                    <a:effectLst>
                      <a:outerShdw blurRad="190500" algn="tl" rotWithShape="0">
                        <a:srgbClr val="000000">
                          <a:alpha val="70000"/>
                        </a:srgbClr>
                      </a:outerShdw>
                    </a:effectLst>
                  </pic:spPr>
                </pic:pic>
              </a:graphicData>
            </a:graphic>
          </wp:inline>
        </w:drawing>
      </w:r>
    </w:p>
    <w:p w14:paraId="1867A3BB" w14:textId="5B010430" w:rsidR="009B5AAC" w:rsidRDefault="009B5AAC" w:rsidP="00834685">
      <w:pPr>
        <w:rPr>
          <w:rFonts w:ascii="Arial" w:hAnsi="Arial" w:cs="Arial"/>
          <w:sz w:val="20"/>
          <w:szCs w:val="20"/>
        </w:rPr>
      </w:pPr>
    </w:p>
    <w:p w14:paraId="510A9BAC" w14:textId="0D812975" w:rsidR="009B5AAC" w:rsidRDefault="009B5AAC" w:rsidP="00834685">
      <w:pPr>
        <w:rPr>
          <w:rFonts w:ascii="Arial" w:hAnsi="Arial" w:cs="Arial"/>
          <w:sz w:val="20"/>
          <w:szCs w:val="20"/>
        </w:rPr>
      </w:pPr>
      <w:r>
        <w:rPr>
          <w:rFonts w:ascii="Arial" w:hAnsi="Arial" w:cs="Arial"/>
          <w:sz w:val="20"/>
          <w:szCs w:val="20"/>
        </w:rPr>
        <w:t>Once a task has been reviewed by an admin the status of the listed Task updates to ‘Reviewed’. The user cannot change or amend anything else on this Task now. It is effectively frozen.</w:t>
      </w:r>
    </w:p>
    <w:p w14:paraId="2F201D03" w14:textId="7E05CCB6" w:rsidR="009B5AAC" w:rsidRDefault="009B5AAC" w:rsidP="00834685">
      <w:pPr>
        <w:rPr>
          <w:rFonts w:ascii="Arial" w:hAnsi="Arial" w:cs="Arial"/>
          <w:sz w:val="20"/>
          <w:szCs w:val="20"/>
        </w:rPr>
      </w:pPr>
    </w:p>
    <w:p w14:paraId="3F19571B" w14:textId="4D292DF6" w:rsidR="006400FF" w:rsidRDefault="009B5AAC" w:rsidP="00834685">
      <w:pPr>
        <w:rPr>
          <w:rFonts w:ascii="Arial" w:hAnsi="Arial" w:cs="Arial"/>
          <w:sz w:val="20"/>
          <w:szCs w:val="20"/>
        </w:rPr>
      </w:pPr>
      <w:r>
        <w:rPr>
          <w:rFonts w:ascii="Arial" w:hAnsi="Arial" w:cs="Arial"/>
          <w:sz w:val="20"/>
          <w:szCs w:val="20"/>
        </w:rPr>
        <w:t xml:space="preserve">They can open the Task and view any grades, marks or feedback the admin may have applied to their Task. </w:t>
      </w:r>
    </w:p>
    <w:p w14:paraId="3FD51514" w14:textId="77777777" w:rsidR="009B5AAC" w:rsidRDefault="009B5AAC" w:rsidP="00834685">
      <w:pPr>
        <w:rPr>
          <w:rFonts w:ascii="Arial" w:hAnsi="Arial" w:cs="Arial"/>
          <w:sz w:val="20"/>
          <w:szCs w:val="20"/>
        </w:rPr>
      </w:pPr>
    </w:p>
    <w:p w14:paraId="5A633D21" w14:textId="57E0CAD6" w:rsidR="006400FF" w:rsidRDefault="006400FF" w:rsidP="00834685">
      <w:pPr>
        <w:rPr>
          <w:rFonts w:ascii="Arial" w:hAnsi="Arial" w:cs="Arial"/>
          <w:sz w:val="20"/>
          <w:szCs w:val="20"/>
        </w:rPr>
      </w:pPr>
      <w:r>
        <w:rPr>
          <w:rFonts w:ascii="Arial" w:hAnsi="Arial" w:cs="Arial"/>
          <w:noProof/>
          <w:sz w:val="20"/>
          <w:szCs w:val="20"/>
        </w:rPr>
        <w:drawing>
          <wp:inline distT="0" distB="0" distL="0" distR="0" wp14:anchorId="65D256DF" wp14:editId="59CF6D4D">
            <wp:extent cx="6126034" cy="3016155"/>
            <wp:effectExtent l="190500" t="190500" r="198755" b="184785"/>
            <wp:docPr id="40" name="Picture 4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1.png"/>
                    <pic:cNvPicPr/>
                  </pic:nvPicPr>
                  <pic:blipFill>
                    <a:blip r:embed="rId45">
                      <a:extLst>
                        <a:ext uri="{28A0092B-C50C-407E-A947-70E740481C1C}">
                          <a14:useLocalDpi xmlns:a14="http://schemas.microsoft.com/office/drawing/2010/main" val="0"/>
                        </a:ext>
                      </a:extLst>
                    </a:blip>
                    <a:stretch>
                      <a:fillRect/>
                    </a:stretch>
                  </pic:blipFill>
                  <pic:spPr>
                    <a:xfrm>
                      <a:off x="0" y="0"/>
                      <a:ext cx="6133934" cy="3020045"/>
                    </a:xfrm>
                    <a:prstGeom prst="rect">
                      <a:avLst/>
                    </a:prstGeom>
                    <a:ln>
                      <a:noFill/>
                    </a:ln>
                    <a:effectLst>
                      <a:outerShdw blurRad="190500" algn="tl" rotWithShape="0">
                        <a:srgbClr val="000000">
                          <a:alpha val="70000"/>
                        </a:srgbClr>
                      </a:outerShdw>
                    </a:effectLst>
                  </pic:spPr>
                </pic:pic>
              </a:graphicData>
            </a:graphic>
          </wp:inline>
        </w:drawing>
      </w:r>
    </w:p>
    <w:p w14:paraId="2907E894" w14:textId="77777777" w:rsidR="00834685" w:rsidRPr="00E25B31" w:rsidRDefault="00834685" w:rsidP="00834685">
      <w:pPr>
        <w:rPr>
          <w:rFonts w:ascii="Arial" w:hAnsi="Arial" w:cs="Arial"/>
          <w:sz w:val="20"/>
          <w:szCs w:val="20"/>
        </w:rPr>
      </w:pPr>
    </w:p>
    <w:sectPr w:rsidR="00834685" w:rsidRPr="00E25B31" w:rsidSect="00E56C3A">
      <w:footerReference w:type="default" r:id="rId46"/>
      <w:pgSz w:w="11900" w:h="16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FA5D59" w14:textId="77777777" w:rsidR="00D45AF2" w:rsidRDefault="00D45AF2" w:rsidP="00FE2B33">
      <w:r>
        <w:separator/>
      </w:r>
    </w:p>
  </w:endnote>
  <w:endnote w:type="continuationSeparator" w:id="0">
    <w:p w14:paraId="6D4BCF22" w14:textId="77777777" w:rsidR="00D45AF2" w:rsidRDefault="00D45AF2" w:rsidP="00FE2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moder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253122"/>
      <w:docPartObj>
        <w:docPartGallery w:val="Page Numbers (Bottom of Page)"/>
        <w:docPartUnique/>
      </w:docPartObj>
    </w:sdtPr>
    <w:sdtEndPr>
      <w:rPr>
        <w:noProof/>
      </w:rPr>
    </w:sdtEndPr>
    <w:sdtContent>
      <w:p w14:paraId="5EB003CF" w14:textId="0983B5A1" w:rsidR="00FE2B33" w:rsidRDefault="00FE2B33">
        <w:pPr>
          <w:pStyle w:val="Footer"/>
        </w:pPr>
        <w:r>
          <w:fldChar w:fldCharType="begin"/>
        </w:r>
        <w:r>
          <w:instrText xml:space="preserve"> PAGE   \* MERGEFORMAT </w:instrText>
        </w:r>
        <w:r>
          <w:fldChar w:fldCharType="separate"/>
        </w:r>
        <w:r>
          <w:rPr>
            <w:noProof/>
          </w:rPr>
          <w:t>2</w:t>
        </w:r>
        <w:r>
          <w:rPr>
            <w:noProof/>
          </w:rPr>
          <w:fldChar w:fldCharType="end"/>
        </w:r>
      </w:p>
    </w:sdtContent>
  </w:sdt>
  <w:p w14:paraId="58078462" w14:textId="77777777" w:rsidR="00FE2B33" w:rsidRDefault="00FE2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7CDA3" w14:textId="77777777" w:rsidR="00D45AF2" w:rsidRDefault="00D45AF2" w:rsidP="00FE2B33">
      <w:r>
        <w:separator/>
      </w:r>
    </w:p>
  </w:footnote>
  <w:footnote w:type="continuationSeparator" w:id="0">
    <w:p w14:paraId="164A0B35" w14:textId="77777777" w:rsidR="00D45AF2" w:rsidRDefault="00D45AF2" w:rsidP="00FE2B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728BB"/>
    <w:multiLevelType w:val="hybridMultilevel"/>
    <w:tmpl w:val="83D2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A82594"/>
    <w:multiLevelType w:val="hybridMultilevel"/>
    <w:tmpl w:val="A9C8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D6784"/>
    <w:multiLevelType w:val="hybridMultilevel"/>
    <w:tmpl w:val="0EF89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5C27C4"/>
    <w:multiLevelType w:val="hybridMultilevel"/>
    <w:tmpl w:val="3A788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82CF0"/>
    <w:multiLevelType w:val="hybridMultilevel"/>
    <w:tmpl w:val="7166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48527C"/>
    <w:multiLevelType w:val="hybridMultilevel"/>
    <w:tmpl w:val="297AB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6A14D3"/>
    <w:multiLevelType w:val="hybridMultilevel"/>
    <w:tmpl w:val="1B421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160C08"/>
    <w:multiLevelType w:val="hybridMultilevel"/>
    <w:tmpl w:val="796A6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2B455C"/>
    <w:multiLevelType w:val="hybridMultilevel"/>
    <w:tmpl w:val="57D8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546408"/>
    <w:multiLevelType w:val="hybridMultilevel"/>
    <w:tmpl w:val="986E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A13D4C"/>
    <w:multiLevelType w:val="hybridMultilevel"/>
    <w:tmpl w:val="9844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1F29AB"/>
    <w:multiLevelType w:val="hybridMultilevel"/>
    <w:tmpl w:val="9A901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0"/>
  </w:num>
  <w:num w:numId="4">
    <w:abstractNumId w:val="2"/>
  </w:num>
  <w:num w:numId="5">
    <w:abstractNumId w:val="9"/>
  </w:num>
  <w:num w:numId="6">
    <w:abstractNumId w:val="1"/>
  </w:num>
  <w:num w:numId="7">
    <w:abstractNumId w:val="5"/>
  </w:num>
  <w:num w:numId="8">
    <w:abstractNumId w:val="4"/>
  </w:num>
  <w:num w:numId="9">
    <w:abstractNumId w:val="7"/>
  </w:num>
  <w:num w:numId="10">
    <w:abstractNumId w:val="11"/>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C3A"/>
    <w:rsid w:val="0001197D"/>
    <w:rsid w:val="00016EFB"/>
    <w:rsid w:val="00045500"/>
    <w:rsid w:val="000936FE"/>
    <w:rsid w:val="001059C8"/>
    <w:rsid w:val="00115D8C"/>
    <w:rsid w:val="00132B3A"/>
    <w:rsid w:val="0013536D"/>
    <w:rsid w:val="001366F0"/>
    <w:rsid w:val="00141AC7"/>
    <w:rsid w:val="001512F7"/>
    <w:rsid w:val="001556CE"/>
    <w:rsid w:val="00170D98"/>
    <w:rsid w:val="00191F5F"/>
    <w:rsid w:val="0019728A"/>
    <w:rsid w:val="001A11FE"/>
    <w:rsid w:val="001A392C"/>
    <w:rsid w:val="001C4874"/>
    <w:rsid w:val="001C4C37"/>
    <w:rsid w:val="001E6F5E"/>
    <w:rsid w:val="001F1E4A"/>
    <w:rsid w:val="001F5857"/>
    <w:rsid w:val="00202D1E"/>
    <w:rsid w:val="00205357"/>
    <w:rsid w:val="002056E2"/>
    <w:rsid w:val="00213869"/>
    <w:rsid w:val="00242EBD"/>
    <w:rsid w:val="00257327"/>
    <w:rsid w:val="00267816"/>
    <w:rsid w:val="00274828"/>
    <w:rsid w:val="002837C3"/>
    <w:rsid w:val="002B0DC4"/>
    <w:rsid w:val="002F21AF"/>
    <w:rsid w:val="00301C54"/>
    <w:rsid w:val="00311380"/>
    <w:rsid w:val="00345362"/>
    <w:rsid w:val="0035402F"/>
    <w:rsid w:val="003542AC"/>
    <w:rsid w:val="003850C0"/>
    <w:rsid w:val="00386511"/>
    <w:rsid w:val="00391C3E"/>
    <w:rsid w:val="003B6147"/>
    <w:rsid w:val="003D05FC"/>
    <w:rsid w:val="003D675F"/>
    <w:rsid w:val="003D7C75"/>
    <w:rsid w:val="003F4C29"/>
    <w:rsid w:val="004069CD"/>
    <w:rsid w:val="00416563"/>
    <w:rsid w:val="004408C5"/>
    <w:rsid w:val="0044644C"/>
    <w:rsid w:val="00455317"/>
    <w:rsid w:val="004731B8"/>
    <w:rsid w:val="00473249"/>
    <w:rsid w:val="00474B04"/>
    <w:rsid w:val="004A1A4E"/>
    <w:rsid w:val="004E1E02"/>
    <w:rsid w:val="005056E8"/>
    <w:rsid w:val="005143D9"/>
    <w:rsid w:val="00530456"/>
    <w:rsid w:val="00531DDA"/>
    <w:rsid w:val="005378ED"/>
    <w:rsid w:val="00546F5A"/>
    <w:rsid w:val="005529C1"/>
    <w:rsid w:val="005539F6"/>
    <w:rsid w:val="00556639"/>
    <w:rsid w:val="0056253D"/>
    <w:rsid w:val="005847FD"/>
    <w:rsid w:val="005874DD"/>
    <w:rsid w:val="00593553"/>
    <w:rsid w:val="005C53E4"/>
    <w:rsid w:val="005E3FB2"/>
    <w:rsid w:val="005E53EF"/>
    <w:rsid w:val="0060046E"/>
    <w:rsid w:val="006400FF"/>
    <w:rsid w:val="006424EA"/>
    <w:rsid w:val="006439F5"/>
    <w:rsid w:val="00646C85"/>
    <w:rsid w:val="006502F3"/>
    <w:rsid w:val="00666F5F"/>
    <w:rsid w:val="006724AC"/>
    <w:rsid w:val="006A36FA"/>
    <w:rsid w:val="006C2B87"/>
    <w:rsid w:val="006C4D52"/>
    <w:rsid w:val="006D0A82"/>
    <w:rsid w:val="006D1D97"/>
    <w:rsid w:val="006F2266"/>
    <w:rsid w:val="007026D6"/>
    <w:rsid w:val="00703B5F"/>
    <w:rsid w:val="00704E7A"/>
    <w:rsid w:val="00706ACB"/>
    <w:rsid w:val="00721DF7"/>
    <w:rsid w:val="007301D7"/>
    <w:rsid w:val="00742E08"/>
    <w:rsid w:val="00743FB6"/>
    <w:rsid w:val="00763D44"/>
    <w:rsid w:val="007711C1"/>
    <w:rsid w:val="007813DD"/>
    <w:rsid w:val="007A5054"/>
    <w:rsid w:val="007B646F"/>
    <w:rsid w:val="007B7125"/>
    <w:rsid w:val="007C116E"/>
    <w:rsid w:val="007C238D"/>
    <w:rsid w:val="007C29D1"/>
    <w:rsid w:val="007E6DA4"/>
    <w:rsid w:val="00803C4C"/>
    <w:rsid w:val="0081099E"/>
    <w:rsid w:val="00820B8B"/>
    <w:rsid w:val="0082234F"/>
    <w:rsid w:val="008271FB"/>
    <w:rsid w:val="00830D22"/>
    <w:rsid w:val="00834685"/>
    <w:rsid w:val="00840B30"/>
    <w:rsid w:val="00852DD2"/>
    <w:rsid w:val="00857AF4"/>
    <w:rsid w:val="00863390"/>
    <w:rsid w:val="00863CE3"/>
    <w:rsid w:val="008B0077"/>
    <w:rsid w:val="008B7691"/>
    <w:rsid w:val="008E1A7E"/>
    <w:rsid w:val="008F3C58"/>
    <w:rsid w:val="00907FCD"/>
    <w:rsid w:val="00915D9C"/>
    <w:rsid w:val="00915DB9"/>
    <w:rsid w:val="00920B65"/>
    <w:rsid w:val="009312E7"/>
    <w:rsid w:val="00936CA7"/>
    <w:rsid w:val="0094023B"/>
    <w:rsid w:val="00941C1E"/>
    <w:rsid w:val="00944A39"/>
    <w:rsid w:val="00950B91"/>
    <w:rsid w:val="00954FCC"/>
    <w:rsid w:val="00964DBD"/>
    <w:rsid w:val="009A1194"/>
    <w:rsid w:val="009B2180"/>
    <w:rsid w:val="009B4DEB"/>
    <w:rsid w:val="009B5AAC"/>
    <w:rsid w:val="009C24FF"/>
    <w:rsid w:val="009E4635"/>
    <w:rsid w:val="009E6402"/>
    <w:rsid w:val="009F731F"/>
    <w:rsid w:val="00A0235A"/>
    <w:rsid w:val="00A17794"/>
    <w:rsid w:val="00A45B7F"/>
    <w:rsid w:val="00A50099"/>
    <w:rsid w:val="00A51FB7"/>
    <w:rsid w:val="00A53B66"/>
    <w:rsid w:val="00A63FCF"/>
    <w:rsid w:val="00A86E3C"/>
    <w:rsid w:val="00AC25DF"/>
    <w:rsid w:val="00AD1880"/>
    <w:rsid w:val="00AE0A69"/>
    <w:rsid w:val="00AE0E4A"/>
    <w:rsid w:val="00AE288C"/>
    <w:rsid w:val="00AE55D5"/>
    <w:rsid w:val="00B06A5D"/>
    <w:rsid w:val="00B2475B"/>
    <w:rsid w:val="00B553FF"/>
    <w:rsid w:val="00B66214"/>
    <w:rsid w:val="00B74109"/>
    <w:rsid w:val="00B766DA"/>
    <w:rsid w:val="00B817BA"/>
    <w:rsid w:val="00B92C24"/>
    <w:rsid w:val="00B94DC4"/>
    <w:rsid w:val="00B97C0A"/>
    <w:rsid w:val="00BA68F9"/>
    <w:rsid w:val="00BB69C4"/>
    <w:rsid w:val="00BB7197"/>
    <w:rsid w:val="00BC0C46"/>
    <w:rsid w:val="00BC4387"/>
    <w:rsid w:val="00BC7DAC"/>
    <w:rsid w:val="00BE6656"/>
    <w:rsid w:val="00C00EEF"/>
    <w:rsid w:val="00C207A7"/>
    <w:rsid w:val="00C21BC7"/>
    <w:rsid w:val="00C27595"/>
    <w:rsid w:val="00C27A6D"/>
    <w:rsid w:val="00C35C9B"/>
    <w:rsid w:val="00C37C50"/>
    <w:rsid w:val="00C6005C"/>
    <w:rsid w:val="00C6409D"/>
    <w:rsid w:val="00CE5951"/>
    <w:rsid w:val="00D06585"/>
    <w:rsid w:val="00D1177E"/>
    <w:rsid w:val="00D15378"/>
    <w:rsid w:val="00D40D30"/>
    <w:rsid w:val="00D45AF2"/>
    <w:rsid w:val="00D57FDD"/>
    <w:rsid w:val="00D6557D"/>
    <w:rsid w:val="00D730F8"/>
    <w:rsid w:val="00D843F0"/>
    <w:rsid w:val="00D871AC"/>
    <w:rsid w:val="00D90D06"/>
    <w:rsid w:val="00DA14DF"/>
    <w:rsid w:val="00DE2029"/>
    <w:rsid w:val="00E04A11"/>
    <w:rsid w:val="00E06613"/>
    <w:rsid w:val="00E17EDE"/>
    <w:rsid w:val="00E230C3"/>
    <w:rsid w:val="00E25B31"/>
    <w:rsid w:val="00E30F98"/>
    <w:rsid w:val="00E50F7D"/>
    <w:rsid w:val="00E52279"/>
    <w:rsid w:val="00E54355"/>
    <w:rsid w:val="00E56C3A"/>
    <w:rsid w:val="00E60F12"/>
    <w:rsid w:val="00E62487"/>
    <w:rsid w:val="00E814EF"/>
    <w:rsid w:val="00E842D6"/>
    <w:rsid w:val="00EA3BE4"/>
    <w:rsid w:val="00EB0281"/>
    <w:rsid w:val="00EC2E9A"/>
    <w:rsid w:val="00F241CD"/>
    <w:rsid w:val="00F3271D"/>
    <w:rsid w:val="00F45C7E"/>
    <w:rsid w:val="00F51BE2"/>
    <w:rsid w:val="00F53EA7"/>
    <w:rsid w:val="00F5748C"/>
    <w:rsid w:val="00FA5FF4"/>
    <w:rsid w:val="00FC00D2"/>
    <w:rsid w:val="00FE2B33"/>
    <w:rsid w:val="00FF4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73F08"/>
  <w14:defaultImageDpi w14:val="32767"/>
  <w15:chartTrackingRefBased/>
  <w15:docId w15:val="{539239EB-4698-6447-A699-9B3ACD82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542AC"/>
    <w:rPr>
      <w:rFonts w:ascii="Trebuchet MS" w:hAnsi="Trebuchet MS"/>
      <w:color w:val="7F7F7F" w:themeColor="text1" w:themeTint="80"/>
    </w:rPr>
  </w:style>
  <w:style w:type="paragraph" w:styleId="Heading1">
    <w:name w:val="heading 1"/>
    <w:basedOn w:val="Normal"/>
    <w:next w:val="Normal"/>
    <w:link w:val="Heading1Char"/>
    <w:uiPriority w:val="9"/>
    <w:qFormat/>
    <w:rsid w:val="008F3C58"/>
    <w:pPr>
      <w:keepNext/>
      <w:keepLines/>
      <w:spacing w:before="240"/>
      <w:outlineLvl w:val="0"/>
    </w:pPr>
    <w:rPr>
      <w:rFonts w:eastAsiaTheme="majorEastAsia" w:cstheme="majorBidi"/>
      <w:color w:val="00B0F0"/>
      <w:sz w:val="32"/>
      <w:szCs w:val="32"/>
    </w:rPr>
  </w:style>
  <w:style w:type="paragraph" w:styleId="Heading2">
    <w:name w:val="heading 2"/>
    <w:basedOn w:val="Normal"/>
    <w:next w:val="Normal"/>
    <w:link w:val="Heading2Char"/>
    <w:uiPriority w:val="9"/>
    <w:unhideWhenUsed/>
    <w:qFormat/>
    <w:rsid w:val="003542AC"/>
    <w:pPr>
      <w:keepNext/>
      <w:keepLines/>
      <w:spacing w:before="40"/>
      <w:outlineLvl w:val="1"/>
    </w:pPr>
    <w:rPr>
      <w:rFonts w:eastAsiaTheme="majorEastAsia" w:cstheme="majorBidi"/>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rsid w:val="00E56C3A"/>
    <w:rPr>
      <w:b/>
      <w:bCs/>
      <w:smallCaps/>
      <w:color w:val="4472C4" w:themeColor="accent1"/>
      <w:spacing w:val="5"/>
    </w:rPr>
  </w:style>
  <w:style w:type="paragraph" w:styleId="NoSpacing">
    <w:name w:val="No Spacing"/>
    <w:link w:val="NoSpacingChar"/>
    <w:uiPriority w:val="1"/>
    <w:qFormat/>
    <w:rsid w:val="003542AC"/>
    <w:rPr>
      <w:rFonts w:ascii="Trebuchet MS" w:eastAsiaTheme="minorEastAsia" w:hAnsi="Trebuchet MS"/>
      <w:color w:val="7F7F7F" w:themeColor="text1" w:themeTint="80"/>
      <w:sz w:val="22"/>
      <w:szCs w:val="22"/>
      <w:lang w:val="en-US" w:eastAsia="zh-CN"/>
    </w:rPr>
  </w:style>
  <w:style w:type="character" w:customStyle="1" w:styleId="NoSpacingChar">
    <w:name w:val="No Spacing Char"/>
    <w:basedOn w:val="DefaultParagraphFont"/>
    <w:link w:val="NoSpacing"/>
    <w:uiPriority w:val="1"/>
    <w:rsid w:val="003542AC"/>
    <w:rPr>
      <w:rFonts w:ascii="Trebuchet MS" w:eastAsiaTheme="minorEastAsia" w:hAnsi="Trebuchet MS"/>
      <w:color w:val="7F7F7F" w:themeColor="text1" w:themeTint="80"/>
      <w:sz w:val="22"/>
      <w:szCs w:val="22"/>
      <w:lang w:val="en-US" w:eastAsia="zh-CN"/>
    </w:rPr>
  </w:style>
  <w:style w:type="character" w:customStyle="1" w:styleId="Heading1Char">
    <w:name w:val="Heading 1 Char"/>
    <w:basedOn w:val="DefaultParagraphFont"/>
    <w:link w:val="Heading1"/>
    <w:uiPriority w:val="9"/>
    <w:rsid w:val="008F3C58"/>
    <w:rPr>
      <w:rFonts w:ascii="Trebuchet MS" w:eastAsiaTheme="majorEastAsia" w:hAnsi="Trebuchet MS" w:cstheme="majorBidi"/>
      <w:color w:val="00B0F0"/>
      <w:sz w:val="32"/>
      <w:szCs w:val="32"/>
    </w:rPr>
  </w:style>
  <w:style w:type="character" w:customStyle="1" w:styleId="Heading2Char">
    <w:name w:val="Heading 2 Char"/>
    <w:basedOn w:val="DefaultParagraphFont"/>
    <w:link w:val="Heading2"/>
    <w:uiPriority w:val="9"/>
    <w:rsid w:val="003542AC"/>
    <w:rPr>
      <w:rFonts w:ascii="Trebuchet MS" w:eastAsiaTheme="majorEastAsia" w:hAnsi="Trebuchet MS" w:cstheme="majorBidi"/>
      <w:color w:val="595959" w:themeColor="text1" w:themeTint="A6"/>
      <w:sz w:val="26"/>
      <w:szCs w:val="26"/>
    </w:rPr>
  </w:style>
  <w:style w:type="paragraph" w:styleId="Title">
    <w:name w:val="Title"/>
    <w:basedOn w:val="Heading1"/>
    <w:next w:val="Normal"/>
    <w:link w:val="TitleChar"/>
    <w:uiPriority w:val="10"/>
    <w:qFormat/>
    <w:rsid w:val="008F3C58"/>
    <w:pPr>
      <w:spacing w:before="0"/>
      <w:contextualSpacing/>
    </w:pPr>
    <w:rPr>
      <w:spacing w:val="-10"/>
      <w:kern w:val="28"/>
      <w:sz w:val="56"/>
      <w:szCs w:val="56"/>
    </w:rPr>
  </w:style>
  <w:style w:type="character" w:customStyle="1" w:styleId="TitleChar">
    <w:name w:val="Title Char"/>
    <w:basedOn w:val="DefaultParagraphFont"/>
    <w:link w:val="Title"/>
    <w:uiPriority w:val="10"/>
    <w:rsid w:val="008F3C58"/>
    <w:rPr>
      <w:rFonts w:ascii="Trebuchet MS" w:eastAsiaTheme="majorEastAsia" w:hAnsi="Trebuchet MS" w:cstheme="majorBidi"/>
      <w:color w:val="00B0F0"/>
      <w:spacing w:val="-10"/>
      <w:kern w:val="28"/>
      <w:sz w:val="56"/>
      <w:szCs w:val="56"/>
    </w:rPr>
  </w:style>
  <w:style w:type="paragraph" w:styleId="ListParagraph">
    <w:name w:val="List Paragraph"/>
    <w:basedOn w:val="Normal"/>
    <w:uiPriority w:val="34"/>
    <w:rsid w:val="00BB7197"/>
    <w:pPr>
      <w:ind w:left="720"/>
      <w:contextualSpacing/>
    </w:pPr>
  </w:style>
  <w:style w:type="table" w:styleId="TableGrid">
    <w:name w:val="Table Grid"/>
    <w:basedOn w:val="TableNormal"/>
    <w:uiPriority w:val="39"/>
    <w:rsid w:val="00D90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90D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15D8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016EFB"/>
    <w:rPr>
      <w:color w:val="0000FF"/>
      <w:u w:val="single"/>
    </w:rPr>
  </w:style>
  <w:style w:type="paragraph" w:styleId="TOCHeading">
    <w:name w:val="TOC Heading"/>
    <w:basedOn w:val="Heading1"/>
    <w:next w:val="Normal"/>
    <w:uiPriority w:val="39"/>
    <w:unhideWhenUsed/>
    <w:qFormat/>
    <w:rsid w:val="00FE2B33"/>
    <w:pPr>
      <w:spacing w:line="259" w:lineRule="auto"/>
      <w:outlineLvl w:val="9"/>
    </w:pPr>
    <w:rPr>
      <w:rFonts w:asciiTheme="majorHAnsi" w:hAnsiTheme="majorHAnsi"/>
      <w:color w:val="2F5496" w:themeColor="accent1" w:themeShade="BF"/>
      <w:lang w:val="en-US"/>
    </w:rPr>
  </w:style>
  <w:style w:type="paragraph" w:styleId="TOC1">
    <w:name w:val="toc 1"/>
    <w:basedOn w:val="Normal"/>
    <w:next w:val="Normal"/>
    <w:autoRedefine/>
    <w:uiPriority w:val="39"/>
    <w:unhideWhenUsed/>
    <w:rsid w:val="00FE2B33"/>
    <w:pPr>
      <w:spacing w:after="100"/>
    </w:pPr>
  </w:style>
  <w:style w:type="paragraph" w:styleId="Header">
    <w:name w:val="header"/>
    <w:basedOn w:val="Normal"/>
    <w:link w:val="HeaderChar"/>
    <w:uiPriority w:val="99"/>
    <w:unhideWhenUsed/>
    <w:rsid w:val="00FE2B33"/>
    <w:pPr>
      <w:tabs>
        <w:tab w:val="center" w:pos="4513"/>
        <w:tab w:val="right" w:pos="9026"/>
      </w:tabs>
    </w:pPr>
  </w:style>
  <w:style w:type="character" w:customStyle="1" w:styleId="HeaderChar">
    <w:name w:val="Header Char"/>
    <w:basedOn w:val="DefaultParagraphFont"/>
    <w:link w:val="Header"/>
    <w:uiPriority w:val="99"/>
    <w:rsid w:val="00FE2B33"/>
    <w:rPr>
      <w:rFonts w:ascii="Trebuchet MS" w:hAnsi="Trebuchet MS"/>
      <w:color w:val="7F7F7F" w:themeColor="text1" w:themeTint="80"/>
    </w:rPr>
  </w:style>
  <w:style w:type="paragraph" w:styleId="Footer">
    <w:name w:val="footer"/>
    <w:basedOn w:val="Normal"/>
    <w:link w:val="FooterChar"/>
    <w:uiPriority w:val="99"/>
    <w:unhideWhenUsed/>
    <w:rsid w:val="00FE2B33"/>
    <w:pPr>
      <w:tabs>
        <w:tab w:val="center" w:pos="4513"/>
        <w:tab w:val="right" w:pos="9026"/>
      </w:tabs>
    </w:pPr>
  </w:style>
  <w:style w:type="character" w:customStyle="1" w:styleId="FooterChar">
    <w:name w:val="Footer Char"/>
    <w:basedOn w:val="DefaultParagraphFont"/>
    <w:link w:val="Footer"/>
    <w:uiPriority w:val="99"/>
    <w:rsid w:val="00FE2B33"/>
    <w:rPr>
      <w:rFonts w:ascii="Trebuchet MS" w:hAnsi="Trebuchet M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416820">
      <w:bodyDiv w:val="1"/>
      <w:marLeft w:val="0"/>
      <w:marRight w:val="0"/>
      <w:marTop w:val="0"/>
      <w:marBottom w:val="0"/>
      <w:divBdr>
        <w:top w:val="none" w:sz="0" w:space="0" w:color="auto"/>
        <w:left w:val="none" w:sz="0" w:space="0" w:color="auto"/>
        <w:bottom w:val="none" w:sz="0" w:space="0" w:color="auto"/>
        <w:right w:val="none" w:sz="0" w:space="0" w:color="auto"/>
      </w:divBdr>
    </w:div>
    <w:div w:id="1052772454">
      <w:bodyDiv w:val="1"/>
      <w:marLeft w:val="0"/>
      <w:marRight w:val="0"/>
      <w:marTop w:val="0"/>
      <w:marBottom w:val="0"/>
      <w:divBdr>
        <w:top w:val="none" w:sz="0" w:space="0" w:color="auto"/>
        <w:left w:val="none" w:sz="0" w:space="0" w:color="auto"/>
        <w:bottom w:val="none" w:sz="0" w:space="0" w:color="auto"/>
        <w:right w:val="none" w:sz="0" w:space="0" w:color="auto"/>
      </w:divBdr>
    </w:div>
    <w:div w:id="117534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20 George Hudson Street, York, Y01 6WR, United Kingdom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9DF074-2F36-4937-811D-70A6731EA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1465</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Quote</vt:lpstr>
    </vt:vector>
  </TitlesOfParts>
  <Company>MyKnowledgemap</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Quote</dc:title>
  <dc:subject>Tasks are given to personal Myshowcase.me users asking them to do things with their ePortfolio content, such as updating their Standards for review, building showcase or completing a Form.</dc:subject>
  <dc:creator>MKM</dc:creator>
  <cp:keywords/>
  <dc:description/>
  <cp:lastModifiedBy>Nicola Beedham</cp:lastModifiedBy>
  <cp:revision>2</cp:revision>
  <dcterms:created xsi:type="dcterms:W3CDTF">2021-04-07T12:52:00Z</dcterms:created>
  <dcterms:modified xsi:type="dcterms:W3CDTF">2021-04-07T12:52:00Z</dcterms:modified>
</cp:coreProperties>
</file>